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i/>
          <w:sz w:val="28"/>
          <w:lang w:eastAsia="ru-RU"/>
        </w:rPr>
        <w:t>Государственное автономное профессиональное образовательное учреждение Московской области</w:t>
      </w: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i/>
          <w:sz w:val="28"/>
          <w:lang w:eastAsia="ru-RU"/>
        </w:rPr>
        <w:t>«Губернский  колледж»</w:t>
      </w: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</w:p>
    <w:tbl>
      <w:tblPr>
        <w:tblW w:w="10422" w:type="dxa"/>
        <w:tblLook w:val="04A0" w:firstRow="1" w:lastRow="0" w:firstColumn="1" w:lastColumn="0" w:noHBand="0" w:noVBand="1"/>
      </w:tblPr>
      <w:tblGrid>
        <w:gridCol w:w="5495"/>
        <w:gridCol w:w="4927"/>
      </w:tblGrid>
      <w:tr w:rsidR="00A050E0" w:rsidRPr="00A050E0" w:rsidTr="00972016">
        <w:tc>
          <w:tcPr>
            <w:tcW w:w="5495" w:type="dxa"/>
          </w:tcPr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СОГЛАСОВАНО</w:t>
            </w:r>
          </w:p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ФКУ СИЗО №3   </w:t>
            </w:r>
          </w:p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УФСИН России по Московской области</w:t>
            </w: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</w:t>
            </w:r>
            <w:r w:rsidRPr="00A050E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О. А. Сычёв  </w:t>
            </w: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_______________________ 20 __ г. </w:t>
            </w:r>
            <w:r w:rsidRPr="00A050E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                       </w:t>
            </w: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</w:t>
            </w:r>
          </w:p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                                                            </w:t>
            </w:r>
          </w:p>
        </w:tc>
        <w:tc>
          <w:tcPr>
            <w:tcW w:w="4927" w:type="dxa"/>
          </w:tcPr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УТВЕРЖДАЮ</w:t>
            </w:r>
          </w:p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Директор ГАПОУ МО </w:t>
            </w:r>
          </w:p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«Губернский колледж»</w:t>
            </w:r>
          </w:p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__________________А. И. Лысиков                        _______________________ 20 __ г.</w:t>
            </w:r>
          </w:p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</w:pPr>
          </w:p>
        </w:tc>
      </w:tr>
    </w:tbl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050E0">
        <w:rPr>
          <w:rFonts w:ascii="Times New Roman" w:eastAsia="Times New Roman" w:hAnsi="Times New Roman" w:cs="Times New Roman"/>
          <w:sz w:val="24"/>
          <w:lang w:eastAsia="ru-RU"/>
        </w:rPr>
        <w:t xml:space="preserve">     </w:t>
      </w: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>Комплект контрольно-оценочных средств</w:t>
      </w: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для оценки освоения итоговых образовательных результатов </w:t>
      </w: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>профессионального модуля</w:t>
      </w: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РАЗВЕДЕНИЕ И СЕЛЕКЦИЯ СОБАК</w:t>
      </w: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>программы подготовки специалистов среднего звена</w:t>
      </w: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по специальности </w:t>
      </w: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>35.02.15  Кинология</w:t>
      </w: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Серпухов, 2019</w:t>
      </w: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A050E0" w:rsidRPr="00A050E0" w:rsidTr="00972016">
        <w:tc>
          <w:tcPr>
            <w:tcW w:w="4678" w:type="dxa"/>
            <w:tcMar>
              <w:left w:w="108" w:type="dxa"/>
              <w:right w:w="108" w:type="dxa"/>
            </w:tcMar>
          </w:tcPr>
          <w:p w:rsidR="00A050E0" w:rsidRPr="00A050E0" w:rsidRDefault="00A050E0" w:rsidP="00A050E0">
            <w:pPr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СОГЛАСОВАНО</w:t>
            </w:r>
          </w:p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Протоколом заседания ПЦК</w:t>
            </w:r>
          </w:p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от______________20___ №____</w:t>
            </w:r>
          </w:p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Председатель ПЦК профессиональных дисциплин и модулей</w:t>
            </w:r>
          </w:p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 С.В. Малиновская</w:t>
            </w:r>
          </w:p>
          <w:p w:rsidR="00A050E0" w:rsidRPr="00A050E0" w:rsidRDefault="00A050E0" w:rsidP="00A050E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   _____________20_____г.</w:t>
            </w:r>
          </w:p>
          <w:p w:rsidR="00A050E0" w:rsidRPr="00A050E0" w:rsidRDefault="00A050E0" w:rsidP="00A050E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678" w:type="dxa"/>
            <w:tcMar>
              <w:left w:w="108" w:type="dxa"/>
              <w:right w:w="108" w:type="dxa"/>
            </w:tcMar>
          </w:tcPr>
          <w:p w:rsidR="00A050E0" w:rsidRPr="00A050E0" w:rsidRDefault="00A050E0" w:rsidP="00A050E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УТВЕРЖДАЮ</w:t>
            </w:r>
          </w:p>
          <w:p w:rsidR="00A050E0" w:rsidRPr="00A050E0" w:rsidRDefault="00A050E0" w:rsidP="00A050E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заместитель директора по учебной работе</w:t>
            </w:r>
          </w:p>
          <w:p w:rsidR="00A050E0" w:rsidRPr="00A050E0" w:rsidRDefault="00A050E0" w:rsidP="00A050E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ГАПОУ МО «Губернский колледж»</w:t>
            </w:r>
          </w:p>
          <w:p w:rsidR="00A050E0" w:rsidRPr="00A050E0" w:rsidRDefault="00A050E0" w:rsidP="00A050E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 Т.Г. Молчанова</w:t>
            </w:r>
          </w:p>
          <w:p w:rsidR="00A050E0" w:rsidRPr="00A050E0" w:rsidRDefault="00A050E0" w:rsidP="00A050E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   ________________20_____г.</w:t>
            </w:r>
          </w:p>
          <w:p w:rsidR="00A050E0" w:rsidRPr="00A050E0" w:rsidRDefault="00A050E0" w:rsidP="00A050E0">
            <w:pPr>
              <w:spacing w:after="0" w:line="36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Разработчики:</w:t>
      </w: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Мельникова Ю. В., Иванов С. Н.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преподаватели спецдисциплин ГАПОУ МО «Губернский колледж»</w:t>
      </w: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Эксперты от работодателя:</w:t>
      </w: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 начальника ФКУ СИЗО №3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УФСИН России по Московской области О.А. Сычев</w:t>
      </w: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Пояснительная записка</w:t>
      </w:r>
    </w:p>
    <w:p w:rsidR="00A050E0" w:rsidRPr="00A050E0" w:rsidRDefault="00A050E0" w:rsidP="00A050E0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контрольно-оценочных средств по профессиональному модулю предназначен для проверки результатов освоения профессионального модуля программы подготовки специалистов среднего звена (далее ППССЗ) по специальности СПО в части овладения видом профессиональной деятельности (далее ВПД):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РАЗВЕДЕНИЕ И СЕЛЕКЦИЯ СОБАК.</w:t>
      </w:r>
    </w:p>
    <w:p w:rsidR="00A050E0" w:rsidRPr="00A050E0" w:rsidRDefault="00A050E0" w:rsidP="00A050E0">
      <w:pPr>
        <w:spacing w:after="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входит в состав фонда оценочных средств программы подготовки специалистов среднего звена по специальности  </w:t>
      </w:r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>35.02.15 Кинология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реализуемой в ГАПОУ МО «Губернский колледж».</w:t>
      </w:r>
    </w:p>
    <w:p w:rsidR="00A050E0" w:rsidRPr="00A050E0" w:rsidRDefault="00A050E0" w:rsidP="00A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50E0" w:rsidRPr="00A050E0" w:rsidRDefault="00A050E0" w:rsidP="00A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комплект контрольно-оценочных средств предназначен для проведения аттестационных испытаний по профессиональному модулю в форме выполнения практических заданий.</w:t>
      </w:r>
    </w:p>
    <w:p w:rsidR="00A050E0" w:rsidRPr="00A050E0" w:rsidRDefault="00A050E0" w:rsidP="00A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0E0" w:rsidRPr="00A050E0" w:rsidRDefault="00A050E0" w:rsidP="00A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комплекта контрольно-оценочных средств, порядок разработки, согласования и утверждения регламентированы в положении о фонде оценочных средств по учебной дисциплине и профессиональному модулю.  </w:t>
      </w:r>
    </w:p>
    <w:p w:rsidR="00A050E0" w:rsidRPr="00A050E0" w:rsidRDefault="00A050E0" w:rsidP="00A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включает компетентностно-ориентированные задания (КОЗ), направленные на проверку сформированности профессиональных компетенций (далее ПК) 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050E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Разведение и селекция собак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050E0" w:rsidRPr="00A050E0" w:rsidRDefault="00A050E0" w:rsidP="00A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Инструментарий оценки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 для оценки </w:t>
      </w:r>
      <w:r w:rsidR="00F5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2.1,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Оценки по</w:t>
      </w:r>
      <w:r w:rsidR="00F5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ПК.2.4, ПК.2.5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выставляются по результатам прохождения производственной практики.</w:t>
      </w: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 проводится по одному. Количество заданий для экзаменующегося: каждому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Время выполнения задания – 15 минут. </w:t>
      </w: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A050E0" w:rsidRPr="00A050E0" w:rsidRDefault="00A050E0" w:rsidP="00A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Условием положительной аттестации по профессиональному модулю является однозначное решение: «вид профессиональной деятельности освоен». При отрицательном заключении хотя бы по одной из ПК принимается решение:  «вид профессиональной деятельности не освоен».</w:t>
      </w:r>
      <w:r w:rsidRPr="00A050E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Процедура проведения итоговой аттестации по ПМ регламентирована в  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Положении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50E0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об экзамене по профессиональным модулям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Нормативной базой разработки КОС и проведения оценочной процедуры являются:</w:t>
      </w: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Федеральный государственный стандарт среднего профессионального образования по специальности </w:t>
      </w:r>
      <w:r w:rsidRPr="00A050E0">
        <w:rPr>
          <w:rFonts w:ascii="Times New Roman" w:eastAsia="Times New Roman" w:hAnsi="Times New Roman" w:cs="Times New Roman"/>
          <w:sz w:val="28"/>
          <w:lang w:eastAsia="ru-RU"/>
        </w:rPr>
        <w:t>35.02.15 Кинология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утвержденный приказом Министерства образования и науки РФ от 18 апреля 2014 г. № 352.</w:t>
      </w: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Положение о формах, периодичности и порядке  текущего контроля успеваемости и промежуточной аттестации обучающихся;</w:t>
      </w:r>
    </w:p>
    <w:p w:rsidR="00A050E0" w:rsidRPr="00A050E0" w:rsidRDefault="00A050E0" w:rsidP="00A050E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об экзамене по профессиональным модулям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Используемые термины и определения, сокращения</w:t>
      </w: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ПМ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профессиональный модуль;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ВПД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 профессиональной деятельности;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ППССЗ 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программа подготовки специалистов среднего звена;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ПК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профессиональные компетенции;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междисциплинарный курс;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УП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учебная практика;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производственная практика;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контрольно-оценочные средства;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ОУ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образовательное учреждение;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компетентностно-ориентированное задание;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СПО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Федеральный государственный образовательный стандарт среднего профессионального образования.</w:t>
      </w:r>
    </w:p>
    <w:p w:rsidR="00465A29" w:rsidRDefault="00465A29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Pr="00A050E0" w:rsidRDefault="00A050E0" w:rsidP="00A050E0">
      <w:pPr>
        <w:pageBreakBefore/>
        <w:spacing w:after="0" w:line="240" w:lineRule="auto"/>
        <w:ind w:right="-6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Паспорт комплекта оценочных средств</w:t>
      </w:r>
    </w:p>
    <w:p w:rsidR="00A050E0" w:rsidRPr="00A050E0" w:rsidRDefault="00A050E0" w:rsidP="00A050E0">
      <w:pPr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 профессиональной деятельности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Разведение и селекция собак</w:t>
      </w: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0E0" w:rsidRPr="00A050E0" w:rsidRDefault="00A050E0" w:rsidP="00A050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x-none" w:eastAsia="x-none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Предметы оценивания</w:t>
      </w:r>
    </w:p>
    <w:p w:rsidR="00A050E0" w:rsidRPr="00A050E0" w:rsidRDefault="00A050E0" w:rsidP="00A050E0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A050E0" w:rsidRDefault="00A050E0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профессионального модуля является овладение обучающимися видом профессиональной деятельности Подготовка и применение собак по породам и видам служб,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профессиональными компетенциями (ПК), </w:t>
      </w:r>
      <w:r w:rsidRPr="00A050E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указанными в ФГОС по специальности </w:t>
      </w:r>
      <w:r w:rsidRPr="00A050E0">
        <w:rPr>
          <w:rFonts w:ascii="Times New Roman" w:eastAsia="Times New Roman" w:hAnsi="Times New Roman" w:cs="Times New Roman"/>
          <w:iCs/>
          <w:sz w:val="28"/>
          <w:szCs w:val="28"/>
        </w:rPr>
        <w:t>35.02.15 Кинология: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3"/>
        <w:gridCol w:w="9180"/>
      </w:tblGrid>
      <w:tr w:rsidR="00A050E0" w:rsidRPr="00A050E0" w:rsidTr="00972016">
        <w:trPr>
          <w:trHeight w:val="651"/>
        </w:trPr>
        <w:tc>
          <w:tcPr>
            <w:tcW w:w="609" w:type="pct"/>
            <w:vAlign w:val="center"/>
          </w:tcPr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</w:t>
            </w:r>
          </w:p>
        </w:tc>
        <w:tc>
          <w:tcPr>
            <w:tcW w:w="4391" w:type="pct"/>
            <w:vAlign w:val="center"/>
          </w:tcPr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профессиональных компетенций</w:t>
            </w:r>
          </w:p>
        </w:tc>
      </w:tr>
      <w:tr w:rsidR="00F502A6" w:rsidRPr="00A050E0" w:rsidTr="00972016">
        <w:trPr>
          <w:trHeight w:val="651"/>
        </w:trPr>
        <w:tc>
          <w:tcPr>
            <w:tcW w:w="609" w:type="pct"/>
            <w:vAlign w:val="center"/>
          </w:tcPr>
          <w:p w:rsidR="00F502A6" w:rsidRPr="00A050E0" w:rsidRDefault="00F502A6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ПК.2.1.</w:t>
            </w:r>
          </w:p>
        </w:tc>
        <w:tc>
          <w:tcPr>
            <w:tcW w:w="4391" w:type="pct"/>
            <w:vAlign w:val="center"/>
          </w:tcPr>
          <w:p w:rsidR="00F502A6" w:rsidRPr="00F502A6" w:rsidRDefault="00F502A6" w:rsidP="00F5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генотип собак по отдельным признакам и их комплексам;</w:t>
            </w:r>
          </w:p>
          <w:p w:rsidR="00F502A6" w:rsidRPr="00A050E0" w:rsidRDefault="00F502A6" w:rsidP="00F5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документацию по опытно-селекционной работе;</w:t>
            </w:r>
          </w:p>
        </w:tc>
      </w:tr>
      <w:tr w:rsidR="00A050E0" w:rsidRPr="00A050E0" w:rsidTr="00972016">
        <w:tc>
          <w:tcPr>
            <w:tcW w:w="609" w:type="pct"/>
          </w:tcPr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</w:t>
            </w:r>
            <w:r w:rsidRPr="00A0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1" w:type="pct"/>
          </w:tcPr>
          <w:p w:rsidR="00F502A6" w:rsidRPr="00972016" w:rsidRDefault="00F502A6" w:rsidP="00F5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6086a"/>
            <w:bookmarkEnd w:id="0"/>
            <w:r w:rsidRPr="00972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документы о происхождении собак;</w:t>
            </w:r>
          </w:p>
          <w:p w:rsidR="00972016" w:rsidRPr="00972016" w:rsidRDefault="00972016" w:rsidP="00F5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сук в эструсе (охоте);</w:t>
            </w:r>
          </w:p>
        </w:tc>
      </w:tr>
      <w:tr w:rsidR="00A050E0" w:rsidRPr="00A050E0" w:rsidTr="00972016">
        <w:tc>
          <w:tcPr>
            <w:tcW w:w="609" w:type="pct"/>
          </w:tcPr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  <w:r w:rsidRPr="00A05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1" w:type="pct"/>
          </w:tcPr>
          <w:p w:rsidR="00A050E0" w:rsidRPr="00972016" w:rsidRDefault="00F502A6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пары производителей с учетом их достоинств и недостатков для улучшения рабочих и породных качеств;</w:t>
            </w:r>
          </w:p>
        </w:tc>
      </w:tr>
    </w:tbl>
    <w:p w:rsidR="00A050E0" w:rsidRDefault="00A050E0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кадровому обеспечению оценки</w:t>
      </w:r>
    </w:p>
    <w:p w:rsidR="00AD74D2" w:rsidRPr="00AD74D2" w:rsidRDefault="00AD74D2" w:rsidP="00AD7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48"/>
        <w:gridCol w:w="6192"/>
      </w:tblGrid>
      <w:tr w:rsidR="00AD74D2" w:rsidRPr="00AD74D2" w:rsidTr="00972016">
        <w:trPr>
          <w:trHeight w:val="1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D74D2" w:rsidRPr="00AD74D2" w:rsidRDefault="00AD74D2" w:rsidP="00AD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Кадровое обеспечение</w:t>
            </w:r>
          </w:p>
          <w:p w:rsidR="00AD74D2" w:rsidRPr="00AD74D2" w:rsidRDefault="00AD74D2" w:rsidP="00AD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D74D2" w:rsidRPr="00AD74D2" w:rsidRDefault="00AD74D2" w:rsidP="00AD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  <w:p w:rsidR="00AD74D2" w:rsidRPr="00AD74D2" w:rsidRDefault="00AD74D2" w:rsidP="00AD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4D2" w:rsidRPr="00AD74D2" w:rsidTr="00972016">
        <w:trPr>
          <w:trHeight w:val="1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D74D2" w:rsidRPr="00AD74D2" w:rsidRDefault="00AD74D2" w:rsidP="00AD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Оценщик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D74D2" w:rsidRPr="00AD74D2" w:rsidRDefault="00AD74D2" w:rsidP="00AD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представители работодателя</w:t>
            </w:r>
          </w:p>
        </w:tc>
      </w:tr>
      <w:tr w:rsidR="00AD74D2" w:rsidRPr="00AD74D2" w:rsidTr="00972016">
        <w:trPr>
          <w:trHeight w:val="1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D74D2" w:rsidRPr="00AD74D2" w:rsidRDefault="00AD74D2" w:rsidP="00AD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Ассистент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D74D2" w:rsidRPr="00AD74D2" w:rsidRDefault="00AD74D2" w:rsidP="00AD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преподаватели профессионального цикла и мастера производственного обучения по профилю специальности</w:t>
            </w:r>
          </w:p>
        </w:tc>
      </w:tr>
    </w:tbl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Набор для испытуемых</w:t>
      </w: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D74D2" w:rsidRPr="00AD74D2" w:rsidRDefault="00AD74D2" w:rsidP="004017EE">
      <w:pPr>
        <w:numPr>
          <w:ilvl w:val="0"/>
          <w:numId w:val="3"/>
        </w:numPr>
        <w:autoSpaceDN w:val="0"/>
        <w:spacing w:after="0" w:line="240" w:lineRule="auto"/>
        <w:ind w:right="-1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для обучающегося (приложение 1)</w:t>
      </w:r>
    </w:p>
    <w:p w:rsidR="00AD74D2" w:rsidRPr="00AD74D2" w:rsidRDefault="00AD74D2" w:rsidP="004017EE">
      <w:pPr>
        <w:numPr>
          <w:ilvl w:val="0"/>
          <w:numId w:val="3"/>
        </w:numPr>
        <w:autoSpaceDN w:val="0"/>
        <w:spacing w:after="0" w:line="240" w:lineRule="auto"/>
        <w:ind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по охране труда ИОТ-№136-2014, ИОТ-№135-2014.</w:t>
      </w:r>
    </w:p>
    <w:p w:rsidR="00AD74D2" w:rsidRPr="00AD74D2" w:rsidRDefault="00AD74D2" w:rsidP="004017EE">
      <w:pPr>
        <w:numPr>
          <w:ilvl w:val="0"/>
          <w:numId w:val="3"/>
        </w:numPr>
        <w:autoSpaceDN w:val="0"/>
        <w:spacing w:after="0" w:line="240" w:lineRule="auto"/>
        <w:ind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Экзаменационные билеты (приложение 2).</w:t>
      </w: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Набор для оценщика</w:t>
      </w: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DEC" w:rsidRPr="00D84DEC" w:rsidRDefault="00D84DEC" w:rsidP="004017EE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Pr="00D84DEC">
        <w:rPr>
          <w:rFonts w:ascii="Times New Roman" w:eastAsia="Times New Roman" w:hAnsi="Times New Roman" w:cs="Times New Roman"/>
          <w:sz w:val="28"/>
        </w:rPr>
        <w:t>ценочная ведомость,</w:t>
      </w:r>
    </w:p>
    <w:p w:rsidR="00AD74D2" w:rsidRPr="00D84DEC" w:rsidRDefault="00D84DEC" w:rsidP="004017EE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</w:rPr>
        <w:t>Т</w:t>
      </w:r>
      <w:r w:rsidRPr="00D84DEC">
        <w:rPr>
          <w:rFonts w:ascii="Times New Roman" w:eastAsia="Times New Roman" w:hAnsi="Times New Roman" w:cs="Times New Roman"/>
          <w:sz w:val="28"/>
        </w:rPr>
        <w:t>аблицы штрафных баллов,</w:t>
      </w:r>
    </w:p>
    <w:p w:rsidR="00AD74D2" w:rsidRPr="00AD74D2" w:rsidRDefault="00AD74D2" w:rsidP="00AD7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74D2" w:rsidRPr="00AD74D2" w:rsidRDefault="00AD74D2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ind w:left="-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1 </w:t>
      </w:r>
    </w:p>
    <w:p w:rsidR="00AD74D2" w:rsidRPr="00AD74D2" w:rsidRDefault="00AD74D2" w:rsidP="00AD74D2">
      <w:pPr>
        <w:ind w:left="-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74D2" w:rsidRPr="00AD74D2" w:rsidRDefault="00AD74D2" w:rsidP="00AD74D2">
      <w:pPr>
        <w:ind w:left="-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для испытуемых</w:t>
      </w:r>
    </w:p>
    <w:p w:rsidR="00AD74D2" w:rsidRPr="00AD74D2" w:rsidRDefault="00AD74D2" w:rsidP="004017EE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Возьмите билет.</w:t>
      </w:r>
    </w:p>
    <w:p w:rsidR="00AD74D2" w:rsidRPr="00AD74D2" w:rsidRDefault="00AD74D2" w:rsidP="004017EE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прочитайте задания билета.</w:t>
      </w:r>
    </w:p>
    <w:p w:rsidR="00AD74D2" w:rsidRPr="00AD74D2" w:rsidRDefault="00AD74D2" w:rsidP="004017EE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Подготовьте правильные, обдуманные действия.</w:t>
      </w:r>
    </w:p>
    <w:p w:rsidR="00AD74D2" w:rsidRDefault="00AD74D2" w:rsidP="004017EE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Отработайте практические задания, время выполнения 15 минут. </w:t>
      </w:r>
    </w:p>
    <w:p w:rsidR="00AD74D2" w:rsidRPr="00AD74D2" w:rsidRDefault="00AD74D2" w:rsidP="004017EE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задание может выполняться не более двух 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вторую попытку выполнения снимаются баллы)</w:t>
      </w:r>
    </w:p>
    <w:p w:rsidR="00AD74D2" w:rsidRPr="00AD74D2" w:rsidRDefault="00AD74D2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D84DEC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\</w:t>
      </w:r>
    </w:p>
    <w:p w:rsidR="00D84DEC" w:rsidRPr="00AD74D2" w:rsidRDefault="00D84DEC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Приложение 2 </w:t>
      </w: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D74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</w:t>
      </w: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AD74D2" w:rsidRPr="00AD74D2" w:rsidRDefault="00AD74D2" w:rsidP="00AD7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4D2" w:rsidRPr="00AD74D2" w:rsidRDefault="00AD74D2" w:rsidP="00AD7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4D2" w:rsidRPr="00AD74D2" w:rsidRDefault="00AD74D2" w:rsidP="00AD7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AD74D2" w:rsidRPr="00AD74D2" w:rsidRDefault="00AD74D2" w:rsidP="00AD74D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AD74D2" w:rsidRPr="00AD74D2" w:rsidRDefault="00AD74D2" w:rsidP="00AD74D2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AD74D2" w:rsidRPr="00AD74D2" w:rsidRDefault="00AD74D2" w:rsidP="00AD74D2">
      <w:pPr>
        <w:widowControl w:val="0"/>
        <w:autoSpaceDE w:val="0"/>
        <w:autoSpaceDN w:val="0"/>
        <w:spacing w:after="0" w:line="240" w:lineRule="auto"/>
        <w:ind w:left="133" w:right="1277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В кинологическом питомнике содержится щенок, кобель, породы немецкая овчарка по кличке Тайсон:</w:t>
      </w:r>
    </w:p>
    <w:p w:rsidR="00AD74D2" w:rsidRPr="00AD74D2" w:rsidRDefault="00AD74D2" w:rsidP="004017EE">
      <w:pPr>
        <w:widowControl w:val="0"/>
        <w:numPr>
          <w:ilvl w:val="0"/>
          <w:numId w:val="1"/>
        </w:numPr>
        <w:tabs>
          <w:tab w:val="left" w:pos="853"/>
          <w:tab w:val="left" w:pos="855"/>
        </w:tabs>
        <w:autoSpaceDE w:val="0"/>
        <w:autoSpaceDN w:val="0"/>
        <w:spacing w:after="0" w:line="240" w:lineRule="auto"/>
        <w:ind w:right="1142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Произвести всестороннюю комплексную оценку (описание родителей, щенка);</w:t>
      </w:r>
    </w:p>
    <w:p w:rsidR="00AD74D2" w:rsidRPr="00AD74D2" w:rsidRDefault="00AD74D2" w:rsidP="004017EE">
      <w:pPr>
        <w:widowControl w:val="0"/>
        <w:numPr>
          <w:ilvl w:val="0"/>
          <w:numId w:val="1"/>
        </w:numPr>
        <w:tabs>
          <w:tab w:val="left" w:pos="853"/>
          <w:tab w:val="left" w:pos="855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val="en-US"/>
        </w:rPr>
        <w:t>Заполнить акт обследования</w:t>
      </w:r>
      <w:r w:rsidRPr="00AD74D2">
        <w:rPr>
          <w:rFonts w:ascii="Times New Roman" w:eastAsia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 w:rsidRPr="00AD74D2">
        <w:rPr>
          <w:rFonts w:ascii="Times New Roman" w:eastAsia="Times New Roman" w:hAnsi="Times New Roman" w:cs="Times New Roman"/>
          <w:sz w:val="24"/>
          <w:szCs w:val="24"/>
          <w:lang w:val="en-US"/>
        </w:rPr>
        <w:t>помёта,</w:t>
      </w:r>
    </w:p>
    <w:p w:rsidR="00AD74D2" w:rsidRPr="00AD74D2" w:rsidRDefault="00AD74D2" w:rsidP="00AD74D2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AD74D2" w:rsidRPr="00AD74D2" w:rsidTr="00972016">
        <w:tc>
          <w:tcPr>
            <w:tcW w:w="4080" w:type="dxa"/>
            <w:shd w:val="clear" w:color="auto" w:fill="auto"/>
          </w:tcPr>
          <w:p w:rsidR="00AD74D2" w:rsidRPr="00AD74D2" w:rsidRDefault="00AD74D2" w:rsidP="00AD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AD74D2" w:rsidRPr="00AD74D2" w:rsidRDefault="00AD74D2" w:rsidP="00AD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D74D2" w:rsidRPr="00AD74D2" w:rsidRDefault="00AD74D2" w:rsidP="00AD74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AD74D2" w:rsidRPr="00AD74D2" w:rsidRDefault="00AD74D2" w:rsidP="00AD74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AD74D2" w:rsidRPr="00AD74D2" w:rsidRDefault="00AD74D2" w:rsidP="00AD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AD74D2" w:rsidRPr="00AD74D2" w:rsidRDefault="00AD74D2" w:rsidP="00AD7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D74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74D2" w:rsidRPr="00AD74D2" w:rsidRDefault="00972016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2</w:t>
      </w: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74D2" w:rsidRPr="00AD74D2" w:rsidRDefault="00AD74D2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AD74D2" w:rsidRPr="00AD74D2" w:rsidRDefault="00AD74D2" w:rsidP="00AD7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4D2" w:rsidRPr="00AD74D2" w:rsidRDefault="00AD74D2" w:rsidP="00AD7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AD74D2" w:rsidRPr="00AD74D2" w:rsidRDefault="00AD74D2" w:rsidP="00AD74D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AD74D2" w:rsidRPr="00AD74D2" w:rsidRDefault="00AD74D2" w:rsidP="00AD74D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AD74D2" w:rsidRPr="00AD74D2" w:rsidRDefault="00AD74D2" w:rsidP="00AD74D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В питомнике содержится племенная сука голден-ретривер по кличке Тайга.</w:t>
      </w:r>
    </w:p>
    <w:p w:rsidR="00AD74D2" w:rsidRPr="00AD74D2" w:rsidRDefault="00AD74D2" w:rsidP="00AD74D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AD74D2" w:rsidRPr="00AD74D2" w:rsidRDefault="00AD74D2" w:rsidP="004017EE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Изучить родословную, предложить кандидатов для вязки и выбрать наиболее подходящего;</w:t>
      </w:r>
    </w:p>
    <w:p w:rsidR="00AD74D2" w:rsidRPr="00AD74D2" w:rsidRDefault="00AD74D2" w:rsidP="004017EE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Заполнить акт вязки.</w:t>
      </w:r>
    </w:p>
    <w:p w:rsidR="00AD74D2" w:rsidRPr="00AD74D2" w:rsidRDefault="00AD74D2" w:rsidP="00AD74D2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AD74D2" w:rsidRPr="00AD74D2" w:rsidTr="00972016">
        <w:tc>
          <w:tcPr>
            <w:tcW w:w="4080" w:type="dxa"/>
            <w:shd w:val="clear" w:color="auto" w:fill="auto"/>
          </w:tcPr>
          <w:p w:rsidR="00AD74D2" w:rsidRPr="00AD74D2" w:rsidRDefault="00AD74D2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AD74D2" w:rsidRPr="00AD74D2" w:rsidRDefault="00AD74D2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D74D2" w:rsidRPr="00AD74D2" w:rsidRDefault="00AD74D2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AD74D2" w:rsidRPr="00AD74D2" w:rsidRDefault="00AD74D2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AD74D2" w:rsidRPr="00AD74D2" w:rsidRDefault="00AD74D2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МО «ГУБЕРНСКИЙ КОЛЛЕДЖ</w:t>
      </w:r>
      <w:r w:rsidRPr="00AD74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3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72016" w:rsidRPr="00AD74D2" w:rsidRDefault="00972016" w:rsidP="0097201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72016" w:rsidRPr="00972016" w:rsidRDefault="00972016" w:rsidP="0097201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72016" w:rsidRPr="00972016" w:rsidRDefault="00972016" w:rsidP="004017E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Написать все способы определения плодных дней;</w:t>
      </w:r>
    </w:p>
    <w:p w:rsidR="00972016" w:rsidRPr="00972016" w:rsidRDefault="00972016" w:rsidP="004017E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Определить у представленной суки по мазкам, какая стадия цикла и через какое время наступит наиболее благоприятный день для вязки.</w:t>
      </w:r>
    </w:p>
    <w:p w:rsidR="00972016" w:rsidRPr="00AD74D2" w:rsidRDefault="00972016" w:rsidP="0097201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72016" w:rsidRPr="00AD74D2" w:rsidTr="00972016">
        <w:tc>
          <w:tcPr>
            <w:tcW w:w="4080" w:type="dxa"/>
            <w:shd w:val="clear" w:color="auto" w:fill="auto"/>
          </w:tcPr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016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D74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4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72016" w:rsidRPr="00AD74D2" w:rsidRDefault="00972016" w:rsidP="0097201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72016" w:rsidRPr="00972016" w:rsidRDefault="00972016" w:rsidP="0097201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72016" w:rsidRPr="00972016" w:rsidRDefault="00972016" w:rsidP="004017EE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Рассчитать все варианты окрасов щенков при вязке чепрачного кобеля немецкой овчарки и зонарного серой суки;</w:t>
      </w:r>
    </w:p>
    <w:p w:rsidR="00972016" w:rsidRPr="00972016" w:rsidRDefault="00972016" w:rsidP="004017EE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Заполнить общепометную карту, с учетом полученных окрасов, дать клички щенкам.</w:t>
      </w:r>
    </w:p>
    <w:p w:rsidR="00972016" w:rsidRPr="00AD74D2" w:rsidRDefault="00972016" w:rsidP="0097201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72016" w:rsidRPr="00AD74D2" w:rsidTr="00972016">
        <w:tc>
          <w:tcPr>
            <w:tcW w:w="4080" w:type="dxa"/>
            <w:shd w:val="clear" w:color="auto" w:fill="auto"/>
          </w:tcPr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МО «ГУБЕРНСКИЙ КОЛЛЕДЖ</w:t>
      </w:r>
      <w:r w:rsidRPr="00AD74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5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2016" w:rsidRPr="00AD74D2" w:rsidRDefault="0097201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72016" w:rsidRPr="00AD74D2" w:rsidRDefault="00972016" w:rsidP="0097201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72016" w:rsidRPr="00972016" w:rsidRDefault="00972016" w:rsidP="0097201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72016" w:rsidRPr="00972016" w:rsidRDefault="00972016" w:rsidP="004017EE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Рассчитать все варианты типов шерсти при вязке длинношерстного кобеля немецкой овчарки и стандартной по шерсти суки;</w:t>
      </w:r>
    </w:p>
    <w:p w:rsidR="00972016" w:rsidRPr="00972016" w:rsidRDefault="00972016" w:rsidP="004017EE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Заполнить общепометную карту с учетом полученных результатов, дать клички щенкам.</w:t>
      </w:r>
    </w:p>
    <w:p w:rsidR="00972016" w:rsidRPr="00AD74D2" w:rsidRDefault="00972016" w:rsidP="0097201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72016" w:rsidRPr="00AD74D2" w:rsidTr="00972016">
        <w:tc>
          <w:tcPr>
            <w:tcW w:w="4080" w:type="dxa"/>
            <w:shd w:val="clear" w:color="auto" w:fill="auto"/>
          </w:tcPr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016" w:rsidRDefault="0097201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016" w:rsidRDefault="0097201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6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2016" w:rsidRPr="00AD74D2" w:rsidRDefault="0097201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72016" w:rsidRPr="00AD74D2" w:rsidRDefault="00972016" w:rsidP="0097201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72016" w:rsidRPr="00972016" w:rsidRDefault="00972016" w:rsidP="0097201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72016" w:rsidRPr="00972016" w:rsidRDefault="00972016" w:rsidP="004017EE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Расписать особенности кормления собак породы ротвейлер;</w:t>
      </w:r>
    </w:p>
    <w:p w:rsidR="00972016" w:rsidRPr="00972016" w:rsidRDefault="00972016" w:rsidP="004017EE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Составить рацион кормления племенного кобеля породы ротвейлер.</w:t>
      </w:r>
    </w:p>
    <w:p w:rsidR="00972016" w:rsidRPr="00AD74D2" w:rsidRDefault="00972016" w:rsidP="0097201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72016" w:rsidRPr="00AD74D2" w:rsidTr="00972016">
        <w:tc>
          <w:tcPr>
            <w:tcW w:w="4080" w:type="dxa"/>
            <w:shd w:val="clear" w:color="auto" w:fill="auto"/>
          </w:tcPr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7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72016" w:rsidRPr="00AD74D2" w:rsidRDefault="00972016" w:rsidP="0097201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72016" w:rsidRPr="00972016" w:rsidRDefault="00972016" w:rsidP="0097201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72016" w:rsidRPr="00972016" w:rsidRDefault="00972016" w:rsidP="004017EE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Расписать особенности кормления породы Ризеншнауцер;</w:t>
      </w:r>
    </w:p>
    <w:p w:rsidR="00972016" w:rsidRPr="00972016" w:rsidRDefault="00972016" w:rsidP="004017EE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Составить рацион кормления беременной суки в первый и второй половине беременности.</w:t>
      </w:r>
    </w:p>
    <w:p w:rsidR="00972016" w:rsidRPr="00972016" w:rsidRDefault="00972016" w:rsidP="0097201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72016" w:rsidRPr="00AD74D2" w:rsidRDefault="00972016" w:rsidP="0097201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72016" w:rsidRPr="00AD74D2" w:rsidTr="00972016">
        <w:tc>
          <w:tcPr>
            <w:tcW w:w="4080" w:type="dxa"/>
            <w:shd w:val="clear" w:color="auto" w:fill="auto"/>
          </w:tcPr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8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2016" w:rsidRPr="00AD74D2" w:rsidRDefault="0097201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72016" w:rsidRPr="00AD74D2" w:rsidRDefault="00972016" w:rsidP="0097201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72016" w:rsidRPr="00972016" w:rsidRDefault="00972016" w:rsidP="0097201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Расписать особенности кормления собаки породы Немецкой овчарки;</w:t>
      </w:r>
    </w:p>
    <w:p w:rsidR="009E6291" w:rsidRPr="009E6291" w:rsidRDefault="009E6291" w:rsidP="004017EE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Составить рацион кормления щенков от 1 до 2 месяцев.</w:t>
      </w:r>
    </w:p>
    <w:p w:rsidR="00972016" w:rsidRPr="00972016" w:rsidRDefault="00972016" w:rsidP="0097201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72016" w:rsidRPr="00AD74D2" w:rsidRDefault="00972016" w:rsidP="0097201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72016" w:rsidRPr="00AD74D2" w:rsidTr="00972016">
        <w:tc>
          <w:tcPr>
            <w:tcW w:w="4080" w:type="dxa"/>
            <w:shd w:val="clear" w:color="auto" w:fill="auto"/>
          </w:tcPr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9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Описать проведения керлинга у немецкой овчарки;</w:t>
      </w:r>
    </w:p>
    <w:p w:rsidR="009E6291" w:rsidRPr="009E6291" w:rsidRDefault="009E6291" w:rsidP="004017E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Заполнить кёр. карту на немецкую овчарку по кличке Леди.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E6291" w:rsidRPr="00AD74D2" w:rsidTr="00C93088">
        <w:tc>
          <w:tcPr>
            <w:tcW w:w="4080" w:type="dxa"/>
            <w:shd w:val="clear" w:color="auto" w:fill="auto"/>
          </w:tcPr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10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Описать порядок проведения обследования помета;</w:t>
      </w:r>
    </w:p>
    <w:p w:rsidR="009E6291" w:rsidRPr="009E6291" w:rsidRDefault="009E6291" w:rsidP="004017EE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Заполнить щенячью карточку на щенка Кавказская овчарка.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E6291" w:rsidRPr="00AD74D2" w:rsidTr="00C93088">
        <w:tc>
          <w:tcPr>
            <w:tcW w:w="4080" w:type="dxa"/>
            <w:shd w:val="clear" w:color="auto" w:fill="auto"/>
          </w:tcPr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D84DEC" w:rsidRDefault="00D84DEC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E6291" w:rsidRDefault="009E6291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11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Изучить родословную собаки породы Лабрадор Ретривер по кличке Зоси;</w:t>
      </w:r>
    </w:p>
    <w:p w:rsidR="009E6291" w:rsidRPr="009E6291" w:rsidRDefault="009E6291" w:rsidP="004017EE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Составить схему инбридинга и рассчитать коэффициент инбридинга лабрадора Зоси.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E6291" w:rsidRPr="00AD74D2" w:rsidTr="00C93088">
        <w:tc>
          <w:tcPr>
            <w:tcW w:w="4080" w:type="dxa"/>
            <w:shd w:val="clear" w:color="auto" w:fill="auto"/>
          </w:tcPr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Pr="00AD74D2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12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Провести все промеры собаки породы немецкой овчарка;</w:t>
      </w:r>
    </w:p>
    <w:p w:rsidR="009E6291" w:rsidRPr="009E6291" w:rsidRDefault="009E6291" w:rsidP="004017EE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Рассчитать все индексы и составить сравнительную таблицу со средне статистическими промеров немецкой овчарки.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E6291" w:rsidRPr="00AD74D2" w:rsidTr="00C93088">
        <w:tc>
          <w:tcPr>
            <w:tcW w:w="4080" w:type="dxa"/>
            <w:shd w:val="clear" w:color="auto" w:fill="auto"/>
          </w:tcPr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13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E6291">
        <w:rPr>
          <w:rFonts w:ascii="Times New Roman" w:eastAsia="Times New Roman" w:hAnsi="Times New Roman" w:cs="Times New Roman"/>
          <w:sz w:val="24"/>
          <w:szCs w:val="24"/>
        </w:rPr>
        <w:t>писать все способы вязок собак;</w:t>
      </w:r>
    </w:p>
    <w:p w:rsidR="009E6291" w:rsidRPr="009E6291" w:rsidRDefault="009E6291" w:rsidP="004017EE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Заполнить акт аренды на собаку породы Сибирская Хаски по кличке</w:t>
      </w:r>
    </w:p>
    <w:p w:rsidR="009E6291" w:rsidRPr="009E6291" w:rsidRDefault="009E6291" w:rsidP="009E6291">
      <w:pPr>
        <w:pStyle w:val="a3"/>
        <w:spacing w:after="0" w:line="240" w:lineRule="auto"/>
        <w:ind w:left="150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«Лайка».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E6291" w:rsidRPr="00AD74D2" w:rsidTr="00C93088">
        <w:tc>
          <w:tcPr>
            <w:tcW w:w="4080" w:type="dxa"/>
            <w:shd w:val="clear" w:color="auto" w:fill="auto"/>
          </w:tcPr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14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Описать все способы искусственного осеменения;</w:t>
      </w:r>
    </w:p>
    <w:p w:rsidR="009E6291" w:rsidRPr="009E6291" w:rsidRDefault="009E6291" w:rsidP="004017EE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Заполнить договор оплаты за вязку на суку породы Акита-Ину по кличке Нинзя.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E6291" w:rsidRPr="00AD74D2" w:rsidTr="00C93088">
        <w:tc>
          <w:tcPr>
            <w:tcW w:w="4080" w:type="dxa"/>
            <w:shd w:val="clear" w:color="auto" w:fill="auto"/>
          </w:tcPr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15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Составить реестр необходимых документов для оформления помета вязки собак породы Среднеазиатская овчарка по кличке Тор и Альба;</w:t>
      </w:r>
    </w:p>
    <w:p w:rsidR="009E6291" w:rsidRPr="009E6291" w:rsidRDefault="009E6291" w:rsidP="004017EE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Заполнить все документы.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E6291" w:rsidRPr="00AD74D2" w:rsidTr="00C93088">
        <w:tc>
          <w:tcPr>
            <w:tcW w:w="4080" w:type="dxa"/>
            <w:shd w:val="clear" w:color="auto" w:fill="auto"/>
          </w:tcPr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16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Провести тестирование собаки породы Русский Черный терьер сука по кличке «Сказка»</w:t>
      </w:r>
    </w:p>
    <w:p w:rsidR="009E6291" w:rsidRPr="009E6291" w:rsidRDefault="009E6291" w:rsidP="004017EE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Заполнить временный сертификат по тестированию данной собаки.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E6291" w:rsidRPr="00AD74D2" w:rsidTr="00C93088">
        <w:tc>
          <w:tcPr>
            <w:tcW w:w="4080" w:type="dxa"/>
            <w:shd w:val="clear" w:color="auto" w:fill="auto"/>
          </w:tcPr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17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Описать содержание племенного кобеля породы немецкой овчарки;</w:t>
      </w:r>
    </w:p>
    <w:p w:rsidR="009E6291" w:rsidRPr="009E6291" w:rsidRDefault="009E6291" w:rsidP="004017EE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Перечислить и заполнить все необходимые для племенного использования документы.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E6291" w:rsidRPr="00AD74D2" w:rsidTr="00C93088">
        <w:tc>
          <w:tcPr>
            <w:tcW w:w="4080" w:type="dxa"/>
            <w:shd w:val="clear" w:color="auto" w:fill="auto"/>
          </w:tcPr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18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Описать содержание племенной суки породы ВЕО;</w:t>
      </w:r>
    </w:p>
    <w:p w:rsidR="009E6291" w:rsidRPr="009E6291" w:rsidRDefault="009E6291" w:rsidP="004017EE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Перечислить и заполнить все необходимые для племенной работы документы.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D84DEC" w:rsidRDefault="00D84DEC" w:rsidP="00D84DEC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E6291" w:rsidRPr="00AD74D2" w:rsidTr="00C93088">
        <w:tc>
          <w:tcPr>
            <w:tcW w:w="4080" w:type="dxa"/>
            <w:shd w:val="clear" w:color="auto" w:fill="auto"/>
          </w:tcPr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19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Особенности выращивания щенков породы немецкой овчарки до 3х месяцев;</w:t>
      </w:r>
    </w:p>
    <w:p w:rsidR="009E6291" w:rsidRPr="009E6291" w:rsidRDefault="009E6291" w:rsidP="004017EE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Перечислить все ветеринарные мероприятия и проводимые в этот период времени, заполнить ветеринарный паспорт.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E6291" w:rsidRPr="00AD74D2" w:rsidTr="00C93088">
        <w:tc>
          <w:tcPr>
            <w:tcW w:w="4080" w:type="dxa"/>
            <w:shd w:val="clear" w:color="auto" w:fill="auto"/>
          </w:tcPr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20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6C5006" w:rsidRPr="006C5006" w:rsidRDefault="006C5006" w:rsidP="004017EE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>Особенности выращивания щенков немецкой овчарки от 3х месяцев до 6 месяцев;</w:t>
      </w:r>
    </w:p>
    <w:p w:rsidR="006C5006" w:rsidRPr="006C5006" w:rsidRDefault="006C5006" w:rsidP="004017EE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>Оформить документы на щенка, заполнить родословный документ.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D84DEC" w:rsidP="00D84DEC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9E6291" w:rsidRPr="00AD74D2" w:rsidTr="00C93088">
        <w:tc>
          <w:tcPr>
            <w:tcW w:w="4080" w:type="dxa"/>
            <w:shd w:val="clear" w:color="auto" w:fill="auto"/>
          </w:tcPr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9E6291" w:rsidRPr="00AD74D2" w:rsidRDefault="009E6291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21</w:t>
      </w: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6C5006" w:rsidRPr="00AD74D2" w:rsidRDefault="006C5006" w:rsidP="006C500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6C5006" w:rsidRPr="00972016" w:rsidRDefault="006C5006" w:rsidP="006C500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6C5006" w:rsidRPr="006C5006" w:rsidRDefault="006C5006" w:rsidP="004017EE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>Изучить предложенные родословные по породе В.Е.О и подобрать пару производителей с учетом их достоинств и недостатков.</w:t>
      </w:r>
    </w:p>
    <w:p w:rsidR="006C5006" w:rsidRPr="006C5006" w:rsidRDefault="006C5006" w:rsidP="004017EE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>Составить родословную предлагаемых потомков.</w:t>
      </w:r>
    </w:p>
    <w:p w:rsidR="006C5006" w:rsidRPr="009E6291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5006" w:rsidRPr="009E6291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5006" w:rsidRPr="00972016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6C5006" w:rsidRPr="00AD74D2" w:rsidRDefault="006C5006" w:rsidP="006C500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6C5006" w:rsidRPr="00AD74D2" w:rsidTr="00C93088">
        <w:tc>
          <w:tcPr>
            <w:tcW w:w="4080" w:type="dxa"/>
            <w:shd w:val="clear" w:color="auto" w:fill="auto"/>
          </w:tcPr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22</w:t>
      </w: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6C5006" w:rsidRPr="00AD74D2" w:rsidRDefault="006C5006" w:rsidP="006C500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6C5006" w:rsidRPr="00972016" w:rsidRDefault="006C5006" w:rsidP="006C500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6C5006" w:rsidRPr="006C5006" w:rsidRDefault="006C5006" w:rsidP="004017EE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>Изучить предложенные родословные по породе Немецкая овчарка;</w:t>
      </w:r>
    </w:p>
    <w:p w:rsidR="006C5006" w:rsidRPr="006C5006" w:rsidRDefault="006C5006" w:rsidP="004017EE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>Составить на их основе племенной план вязок по породе.</w:t>
      </w:r>
    </w:p>
    <w:p w:rsidR="006C5006" w:rsidRPr="009E6291" w:rsidRDefault="00D84DEC" w:rsidP="00D84DEC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5006" w:rsidRPr="00972016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6C5006" w:rsidRPr="00AD74D2" w:rsidRDefault="006C5006" w:rsidP="006C500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6C5006" w:rsidRPr="00AD74D2" w:rsidTr="00C93088">
        <w:tc>
          <w:tcPr>
            <w:tcW w:w="4080" w:type="dxa"/>
            <w:shd w:val="clear" w:color="auto" w:fill="auto"/>
          </w:tcPr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23</w:t>
      </w: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6C5006" w:rsidRPr="00AD74D2" w:rsidRDefault="006C5006" w:rsidP="006C500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6C5006" w:rsidRPr="00972016" w:rsidRDefault="006C5006" w:rsidP="006C500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6C5006" w:rsidRPr="006C5006" w:rsidRDefault="006C5006" w:rsidP="004017EE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>Особенности выращивания щенков породы немецкая овчарка от 6 до 9 месяцев;</w:t>
      </w:r>
    </w:p>
    <w:p w:rsidR="006C5006" w:rsidRPr="006C5006" w:rsidRDefault="006C5006" w:rsidP="004017EE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 xml:space="preserve">Разработать тест по оценки пригодности щенка для службы в МВД. </w:t>
      </w:r>
    </w:p>
    <w:p w:rsidR="006C5006" w:rsidRPr="009E6291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5006" w:rsidRPr="00972016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6C5006" w:rsidRPr="00AD74D2" w:rsidRDefault="006C5006" w:rsidP="006C500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6C5006" w:rsidRPr="00AD74D2" w:rsidTr="00C93088">
        <w:tc>
          <w:tcPr>
            <w:tcW w:w="4080" w:type="dxa"/>
            <w:shd w:val="clear" w:color="auto" w:fill="auto"/>
          </w:tcPr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24</w:t>
      </w: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6C5006" w:rsidRPr="00AD74D2" w:rsidRDefault="006C5006" w:rsidP="006C500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6C5006" w:rsidRPr="00972016" w:rsidRDefault="006C5006" w:rsidP="006C500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6C5006" w:rsidRPr="006C5006" w:rsidRDefault="006C5006" w:rsidP="004017EE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>Перечислить все служебные породы собак, с которыми необходимо сдавать тестирование;</w:t>
      </w:r>
    </w:p>
    <w:p w:rsidR="006C5006" w:rsidRPr="006C5006" w:rsidRDefault="006C5006" w:rsidP="004017EE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>Заполнить временные сертификаты о прохождении теста</w:t>
      </w:r>
    </w:p>
    <w:p w:rsidR="006C5006" w:rsidRPr="009E6291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5006" w:rsidRPr="00AD74D2" w:rsidRDefault="006C5006" w:rsidP="00D84D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6C5006" w:rsidRPr="00AD74D2" w:rsidTr="00C93088">
        <w:tc>
          <w:tcPr>
            <w:tcW w:w="4080" w:type="dxa"/>
            <w:shd w:val="clear" w:color="auto" w:fill="auto"/>
          </w:tcPr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25</w:t>
      </w: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6C5006" w:rsidRPr="00AD74D2" w:rsidRDefault="006C5006" w:rsidP="006C500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6C5006" w:rsidRPr="00972016" w:rsidRDefault="006C5006" w:rsidP="006C500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6C5006" w:rsidRPr="006C5006" w:rsidRDefault="006C5006" w:rsidP="004017EE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>Кормление и содержание щенков от полутора до 3х месяцев;</w:t>
      </w:r>
    </w:p>
    <w:p w:rsidR="006C5006" w:rsidRPr="006C5006" w:rsidRDefault="006C5006" w:rsidP="004017EE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>Оформление общепометной карты.</w:t>
      </w:r>
    </w:p>
    <w:p w:rsidR="006C5006" w:rsidRPr="006C5006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5006" w:rsidRPr="009E6291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5006" w:rsidRPr="00972016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6C5006" w:rsidRPr="00AD74D2" w:rsidRDefault="006C5006" w:rsidP="006C500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6C5006" w:rsidRPr="00AD74D2" w:rsidTr="00C93088">
        <w:tc>
          <w:tcPr>
            <w:tcW w:w="4080" w:type="dxa"/>
            <w:shd w:val="clear" w:color="auto" w:fill="auto"/>
          </w:tcPr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</w:p>
          <w:p w:rsidR="006C5006" w:rsidRPr="00AD74D2" w:rsidRDefault="006C5006" w:rsidP="00C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Pr="00D84DEC" w:rsidRDefault="00D84DEC" w:rsidP="00D84DEC">
      <w:pPr>
        <w:widowControl w:val="0"/>
        <w:autoSpaceDE w:val="0"/>
        <w:autoSpaceDN w:val="0"/>
        <w:spacing w:before="50" w:after="0" w:line="276" w:lineRule="auto"/>
        <w:ind w:left="152" w:right="6236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lastRenderedPageBreak/>
        <w:t>КРИТЕРИИ ОЦЕНКИ:</w:t>
      </w:r>
    </w:p>
    <w:p w:rsidR="00D84DEC" w:rsidRPr="00D84DEC" w:rsidRDefault="00D84DEC" w:rsidP="00D84DEC">
      <w:pPr>
        <w:widowControl w:val="0"/>
        <w:autoSpaceDE w:val="0"/>
        <w:autoSpaceDN w:val="0"/>
        <w:spacing w:after="0" w:line="321" w:lineRule="exact"/>
        <w:ind w:left="152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Выполнение задания:</w:t>
      </w:r>
    </w:p>
    <w:p w:rsidR="00D84DEC" w:rsidRPr="00D84DEC" w:rsidRDefault="00D84DEC" w:rsidP="004017EE">
      <w:pPr>
        <w:pStyle w:val="a3"/>
        <w:widowControl w:val="0"/>
        <w:numPr>
          <w:ilvl w:val="0"/>
          <w:numId w:val="30"/>
        </w:numPr>
        <w:tabs>
          <w:tab w:val="left" w:pos="373"/>
        </w:tabs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8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Обращение </w:t>
      </w:r>
      <w:r w:rsidRPr="00D84DEC">
        <w:rPr>
          <w:rFonts w:ascii="Times New Roman" w:eastAsia="Times New Roman" w:hAnsi="Times New Roman" w:cs="Times New Roman"/>
          <w:sz w:val="28"/>
        </w:rPr>
        <w:t xml:space="preserve">в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ходе задания </w:t>
      </w:r>
      <w:r w:rsidRPr="00D84DEC">
        <w:rPr>
          <w:rFonts w:ascii="Times New Roman" w:eastAsia="Times New Roman" w:hAnsi="Times New Roman" w:cs="Times New Roman"/>
          <w:sz w:val="28"/>
        </w:rPr>
        <w:t xml:space="preserve">к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информационным</w:t>
      </w:r>
      <w:r w:rsidRPr="00D84DE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источникам;</w:t>
      </w:r>
    </w:p>
    <w:p w:rsidR="00D84DEC" w:rsidRPr="00D84DEC" w:rsidRDefault="00D84DEC" w:rsidP="004017EE">
      <w:pPr>
        <w:pStyle w:val="a3"/>
        <w:widowControl w:val="0"/>
        <w:numPr>
          <w:ilvl w:val="0"/>
          <w:numId w:val="30"/>
        </w:numPr>
        <w:tabs>
          <w:tab w:val="left" w:pos="293"/>
        </w:tabs>
        <w:autoSpaceDE w:val="0"/>
        <w:autoSpaceDN w:val="0"/>
        <w:spacing w:before="50" w:after="0" w:line="240" w:lineRule="auto"/>
        <w:ind w:right="2432"/>
        <w:rPr>
          <w:rFonts w:ascii="Times New Roman" w:eastAsia="Times New Roman" w:hAnsi="Times New Roman" w:cs="Times New Roman"/>
          <w:sz w:val="28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>Соблюдение последовательности выполнения</w:t>
      </w:r>
      <w:r w:rsidRPr="00D84DEC">
        <w:rPr>
          <w:rFonts w:ascii="Times New Roman" w:eastAsia="Times New Roman" w:hAnsi="Times New Roman" w:cs="Times New Roman"/>
          <w:spacing w:val="63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задания:</w:t>
      </w:r>
    </w:p>
    <w:p w:rsidR="00D84DEC" w:rsidRPr="00D84DEC" w:rsidRDefault="00D84DEC" w:rsidP="004017EE">
      <w:pPr>
        <w:pStyle w:val="a3"/>
        <w:widowControl w:val="0"/>
        <w:numPr>
          <w:ilvl w:val="0"/>
          <w:numId w:val="31"/>
        </w:numPr>
        <w:tabs>
          <w:tab w:val="left" w:pos="763"/>
          <w:tab w:val="left" w:pos="764"/>
        </w:tabs>
        <w:autoSpaceDE w:val="0"/>
        <w:autoSpaceDN w:val="0"/>
        <w:spacing w:before="47" w:after="0" w:line="240" w:lineRule="auto"/>
        <w:ind w:right="2435"/>
        <w:rPr>
          <w:rFonts w:ascii="Times New Roman" w:eastAsia="Times New Roman" w:hAnsi="Times New Roman" w:cs="Times New Roman"/>
          <w:sz w:val="21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ознакомление </w:t>
      </w:r>
      <w:r w:rsidRPr="00D84DEC">
        <w:rPr>
          <w:rFonts w:ascii="Times New Roman" w:eastAsia="Times New Roman" w:hAnsi="Times New Roman" w:cs="Times New Roman"/>
          <w:sz w:val="28"/>
        </w:rPr>
        <w:t xml:space="preserve">с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заданием </w:t>
      </w:r>
      <w:r w:rsidRPr="00D84DEC">
        <w:rPr>
          <w:rFonts w:ascii="Times New Roman" w:eastAsia="Times New Roman" w:hAnsi="Times New Roman" w:cs="Times New Roman"/>
          <w:sz w:val="28"/>
        </w:rPr>
        <w:t xml:space="preserve">и </w:t>
      </w:r>
      <w:r w:rsidRPr="00D84DEC">
        <w:rPr>
          <w:rFonts w:ascii="Times New Roman" w:eastAsia="Times New Roman" w:hAnsi="Times New Roman" w:cs="Times New Roman"/>
          <w:spacing w:val="3"/>
          <w:sz w:val="28"/>
        </w:rPr>
        <w:t>последовательностью</w:t>
      </w:r>
      <w:r w:rsidRPr="00D84DEC">
        <w:rPr>
          <w:rFonts w:ascii="Times New Roman" w:eastAsia="Times New Roman" w:hAnsi="Times New Roman" w:cs="Times New Roman"/>
          <w:spacing w:val="65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работы;</w:t>
      </w:r>
    </w:p>
    <w:p w:rsidR="00D84DEC" w:rsidRPr="00D84DEC" w:rsidRDefault="00D84DEC" w:rsidP="004017EE">
      <w:pPr>
        <w:pStyle w:val="a3"/>
        <w:widowControl w:val="0"/>
        <w:numPr>
          <w:ilvl w:val="0"/>
          <w:numId w:val="31"/>
        </w:numPr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получение информации;</w:t>
      </w:r>
    </w:p>
    <w:p w:rsidR="00D84DEC" w:rsidRPr="00D84DEC" w:rsidRDefault="00D84DEC" w:rsidP="004017EE">
      <w:pPr>
        <w:pStyle w:val="a3"/>
        <w:widowControl w:val="0"/>
        <w:numPr>
          <w:ilvl w:val="0"/>
          <w:numId w:val="31"/>
        </w:numPr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качество оформления документации;</w:t>
      </w:r>
    </w:p>
    <w:p w:rsidR="00D84DEC" w:rsidRPr="00D84DEC" w:rsidRDefault="00D84DEC" w:rsidP="004017EE">
      <w:pPr>
        <w:pStyle w:val="a3"/>
        <w:widowControl w:val="0"/>
        <w:numPr>
          <w:ilvl w:val="0"/>
          <w:numId w:val="31"/>
        </w:numPr>
        <w:tabs>
          <w:tab w:val="left" w:pos="916"/>
          <w:tab w:val="left" w:pos="917"/>
          <w:tab w:val="left" w:pos="2238"/>
          <w:tab w:val="left" w:pos="2617"/>
          <w:tab w:val="left" w:pos="5307"/>
          <w:tab w:val="left" w:pos="6855"/>
          <w:tab w:val="left" w:pos="8544"/>
        </w:tabs>
        <w:autoSpaceDE w:val="0"/>
        <w:autoSpaceDN w:val="0"/>
        <w:spacing w:before="50" w:after="0" w:line="276" w:lineRule="auto"/>
        <w:ind w:right="527"/>
        <w:rPr>
          <w:rFonts w:ascii="Times New Roman" w:eastAsia="Times New Roman" w:hAnsi="Times New Roman" w:cs="Times New Roman"/>
          <w:sz w:val="21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>точность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ab/>
      </w:r>
      <w:r w:rsidRPr="00D84DEC">
        <w:rPr>
          <w:rFonts w:ascii="Times New Roman" w:eastAsia="Times New Roman" w:hAnsi="Times New Roman" w:cs="Times New Roman"/>
          <w:sz w:val="28"/>
        </w:rPr>
        <w:t>и</w:t>
      </w:r>
      <w:r w:rsidRPr="00D84DEC">
        <w:rPr>
          <w:rFonts w:ascii="Times New Roman" w:eastAsia="Times New Roman" w:hAnsi="Times New Roman" w:cs="Times New Roman"/>
          <w:sz w:val="28"/>
        </w:rPr>
        <w:tab/>
      </w:r>
      <w:r w:rsidRPr="00D84DEC">
        <w:rPr>
          <w:rFonts w:ascii="Times New Roman" w:eastAsia="Times New Roman" w:hAnsi="Times New Roman" w:cs="Times New Roman"/>
          <w:spacing w:val="3"/>
          <w:sz w:val="28"/>
        </w:rPr>
        <w:t>последовательность</w:t>
      </w:r>
      <w:r w:rsidRPr="00D84DEC">
        <w:rPr>
          <w:rFonts w:ascii="Times New Roman" w:eastAsia="Times New Roman" w:hAnsi="Times New Roman" w:cs="Times New Roman"/>
          <w:spacing w:val="3"/>
          <w:sz w:val="28"/>
        </w:rPr>
        <w:tab/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изложения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ab/>
        <w:t>методикики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ab/>
      </w:r>
      <w:r w:rsidRPr="00D84DEC">
        <w:rPr>
          <w:rFonts w:ascii="Times New Roman" w:eastAsia="Times New Roman" w:hAnsi="Times New Roman" w:cs="Times New Roman"/>
          <w:sz w:val="28"/>
        </w:rPr>
        <w:t xml:space="preserve">проведения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бонитировки, отбора </w:t>
      </w:r>
      <w:r w:rsidRPr="00D84DEC">
        <w:rPr>
          <w:rFonts w:ascii="Times New Roman" w:eastAsia="Times New Roman" w:hAnsi="Times New Roman" w:cs="Times New Roman"/>
          <w:sz w:val="28"/>
        </w:rPr>
        <w:t xml:space="preserve">и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подбора пор, </w:t>
      </w:r>
      <w:r w:rsidRPr="00D84DEC">
        <w:rPr>
          <w:rFonts w:ascii="Times New Roman" w:eastAsia="Times New Roman" w:hAnsi="Times New Roman" w:cs="Times New Roman"/>
          <w:spacing w:val="3"/>
          <w:sz w:val="28"/>
        </w:rPr>
        <w:t xml:space="preserve">обследования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помета, проведения</w:t>
      </w:r>
      <w:r w:rsidRPr="00D84DEC">
        <w:rPr>
          <w:rFonts w:ascii="Times New Roman" w:eastAsia="Times New Roman" w:hAnsi="Times New Roman" w:cs="Times New Roman"/>
          <w:spacing w:val="9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</w:rPr>
        <w:t>вязки;</w:t>
      </w:r>
    </w:p>
    <w:p w:rsidR="00D84DEC" w:rsidRPr="00D84DEC" w:rsidRDefault="00D84DEC" w:rsidP="004017EE">
      <w:pPr>
        <w:pStyle w:val="a3"/>
        <w:widowControl w:val="0"/>
        <w:numPr>
          <w:ilvl w:val="0"/>
          <w:numId w:val="31"/>
        </w:numPr>
        <w:tabs>
          <w:tab w:val="left" w:pos="916"/>
          <w:tab w:val="left" w:pos="917"/>
        </w:tabs>
        <w:autoSpaceDE w:val="0"/>
        <w:autoSpaceDN w:val="0"/>
        <w:spacing w:after="0" w:line="278" w:lineRule="auto"/>
        <w:ind w:right="3729"/>
        <w:rPr>
          <w:rFonts w:ascii="Times New Roman" w:eastAsia="Times New Roman" w:hAnsi="Times New Roman" w:cs="Times New Roman"/>
          <w:sz w:val="21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>правильность выбора метода разведения собак; ПОДГОТОВЛЕННЫЙ</w:t>
      </w:r>
      <w:r w:rsidRPr="00D84DE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ПРОДУКТ:</w:t>
      </w:r>
    </w:p>
    <w:p w:rsidR="00D84DEC" w:rsidRPr="00D84DEC" w:rsidRDefault="00D84DEC" w:rsidP="004017EE">
      <w:pPr>
        <w:widowControl w:val="0"/>
        <w:numPr>
          <w:ilvl w:val="0"/>
          <w:numId w:val="29"/>
        </w:numPr>
        <w:tabs>
          <w:tab w:val="left" w:pos="916"/>
          <w:tab w:val="left" w:pos="917"/>
        </w:tabs>
        <w:autoSpaceDE w:val="0"/>
        <w:autoSpaceDN w:val="0"/>
        <w:spacing w:after="0" w:line="317" w:lineRule="exact"/>
        <w:ind w:left="916" w:hanging="765"/>
        <w:rPr>
          <w:rFonts w:ascii="Times New Roman" w:eastAsia="Times New Roman" w:hAnsi="Times New Roman" w:cs="Times New Roman"/>
          <w:sz w:val="21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книга регистрации вязок </w:t>
      </w:r>
      <w:r w:rsidRPr="00D84DEC">
        <w:rPr>
          <w:rFonts w:ascii="Times New Roman" w:eastAsia="Times New Roman" w:hAnsi="Times New Roman" w:cs="Times New Roman"/>
          <w:sz w:val="28"/>
        </w:rPr>
        <w:t>и</w:t>
      </w:r>
      <w:r w:rsidRPr="00D84DEC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щенения;</w:t>
      </w:r>
    </w:p>
    <w:p w:rsidR="00D84DEC" w:rsidRPr="00D84DEC" w:rsidRDefault="00D84DEC" w:rsidP="004017EE">
      <w:pPr>
        <w:widowControl w:val="0"/>
        <w:numPr>
          <w:ilvl w:val="0"/>
          <w:numId w:val="29"/>
        </w:numPr>
        <w:tabs>
          <w:tab w:val="left" w:pos="916"/>
          <w:tab w:val="left" w:pos="917"/>
        </w:tabs>
        <w:autoSpaceDE w:val="0"/>
        <w:autoSpaceDN w:val="0"/>
        <w:spacing w:before="46" w:after="0" w:line="240" w:lineRule="auto"/>
        <w:ind w:left="916" w:hanging="765"/>
        <w:rPr>
          <w:rFonts w:ascii="Times New Roman" w:eastAsia="Times New Roman" w:hAnsi="Times New Roman" w:cs="Times New Roman"/>
          <w:sz w:val="21"/>
          <w:lang w:val="en-US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>акт</w:t>
      </w:r>
      <w:r w:rsidRPr="00D84DEC">
        <w:rPr>
          <w:rFonts w:ascii="Times New Roman" w:eastAsia="Times New Roman" w:hAnsi="Times New Roman" w:cs="Times New Roman"/>
          <w:spacing w:val="8"/>
          <w:sz w:val="28"/>
          <w:lang w:val="en-US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>вязки;</w:t>
      </w:r>
    </w:p>
    <w:p w:rsidR="00D84DEC" w:rsidRPr="00D84DEC" w:rsidRDefault="00D84DEC" w:rsidP="004017EE">
      <w:pPr>
        <w:widowControl w:val="0"/>
        <w:numPr>
          <w:ilvl w:val="0"/>
          <w:numId w:val="29"/>
        </w:numPr>
        <w:tabs>
          <w:tab w:val="left" w:pos="916"/>
          <w:tab w:val="left" w:pos="917"/>
        </w:tabs>
        <w:autoSpaceDE w:val="0"/>
        <w:autoSpaceDN w:val="0"/>
        <w:spacing w:before="48" w:after="0" w:line="240" w:lineRule="auto"/>
        <w:ind w:left="916" w:hanging="765"/>
        <w:rPr>
          <w:rFonts w:ascii="Times New Roman" w:eastAsia="Times New Roman" w:hAnsi="Times New Roman" w:cs="Times New Roman"/>
          <w:sz w:val="21"/>
          <w:lang w:val="en-US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>акт обследования</w:t>
      </w:r>
      <w:r w:rsidRPr="00D84DEC">
        <w:rPr>
          <w:rFonts w:ascii="Times New Roman" w:eastAsia="Times New Roman" w:hAnsi="Times New Roman" w:cs="Times New Roman"/>
          <w:spacing w:val="9"/>
          <w:sz w:val="28"/>
          <w:lang w:val="en-US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>помета;</w:t>
      </w:r>
    </w:p>
    <w:p w:rsidR="00D84DEC" w:rsidRPr="00D84DEC" w:rsidRDefault="00D84DEC" w:rsidP="004017EE">
      <w:pPr>
        <w:widowControl w:val="0"/>
        <w:numPr>
          <w:ilvl w:val="0"/>
          <w:numId w:val="29"/>
        </w:numPr>
        <w:tabs>
          <w:tab w:val="left" w:pos="918"/>
          <w:tab w:val="left" w:pos="919"/>
        </w:tabs>
        <w:autoSpaceDE w:val="0"/>
        <w:autoSpaceDN w:val="0"/>
        <w:spacing w:before="50" w:after="0" w:line="240" w:lineRule="auto"/>
        <w:ind w:left="918" w:hanging="767"/>
        <w:rPr>
          <w:rFonts w:ascii="Times New Roman" w:eastAsia="Times New Roman" w:hAnsi="Times New Roman" w:cs="Times New Roman"/>
          <w:sz w:val="28"/>
          <w:lang w:val="en-US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>метрика</w:t>
      </w:r>
      <w:r w:rsidRPr="00D84DEC">
        <w:rPr>
          <w:rFonts w:ascii="Times New Roman" w:eastAsia="Times New Roman" w:hAnsi="Times New Roman" w:cs="Times New Roman"/>
          <w:spacing w:val="6"/>
          <w:sz w:val="28"/>
          <w:lang w:val="en-US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lang w:val="en-US"/>
        </w:rPr>
        <w:t>щенка;</w:t>
      </w:r>
    </w:p>
    <w:p w:rsidR="00D84DEC" w:rsidRPr="00D84DEC" w:rsidRDefault="00D84DEC" w:rsidP="004017EE">
      <w:pPr>
        <w:widowControl w:val="0"/>
        <w:numPr>
          <w:ilvl w:val="0"/>
          <w:numId w:val="29"/>
        </w:numPr>
        <w:tabs>
          <w:tab w:val="left" w:pos="916"/>
          <w:tab w:val="left" w:pos="917"/>
        </w:tabs>
        <w:autoSpaceDE w:val="0"/>
        <w:autoSpaceDN w:val="0"/>
        <w:spacing w:before="48" w:after="0" w:line="240" w:lineRule="auto"/>
        <w:ind w:left="916" w:hanging="765"/>
        <w:rPr>
          <w:rFonts w:ascii="Times New Roman" w:eastAsia="Times New Roman" w:hAnsi="Times New Roman" w:cs="Times New Roman"/>
          <w:sz w:val="21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акт допуска </w:t>
      </w:r>
      <w:r w:rsidRPr="00D84DEC">
        <w:rPr>
          <w:rFonts w:ascii="Times New Roman" w:eastAsia="Times New Roman" w:hAnsi="Times New Roman" w:cs="Times New Roman"/>
          <w:sz w:val="28"/>
        </w:rPr>
        <w:t xml:space="preserve">в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племенное</w:t>
      </w:r>
      <w:r w:rsidRPr="00D84DEC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разведение;</w:t>
      </w:r>
    </w:p>
    <w:p w:rsidR="00D84DEC" w:rsidRPr="00D84DEC" w:rsidRDefault="00D84DEC" w:rsidP="004017EE">
      <w:pPr>
        <w:widowControl w:val="0"/>
        <w:numPr>
          <w:ilvl w:val="0"/>
          <w:numId w:val="29"/>
        </w:numPr>
        <w:tabs>
          <w:tab w:val="left" w:pos="841"/>
          <w:tab w:val="left" w:pos="843"/>
        </w:tabs>
        <w:autoSpaceDE w:val="0"/>
        <w:autoSpaceDN w:val="0"/>
        <w:spacing w:before="48" w:after="0" w:line="240" w:lineRule="auto"/>
        <w:ind w:left="842" w:hanging="691"/>
        <w:rPr>
          <w:rFonts w:ascii="Times New Roman" w:eastAsia="Times New Roman" w:hAnsi="Times New Roman" w:cs="Times New Roman"/>
          <w:sz w:val="21"/>
          <w:lang w:val="en-US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>бонитировочный</w:t>
      </w:r>
      <w:r w:rsidRPr="00D84DEC">
        <w:rPr>
          <w:rFonts w:ascii="Times New Roman" w:eastAsia="Times New Roman" w:hAnsi="Times New Roman" w:cs="Times New Roman"/>
          <w:spacing w:val="9"/>
          <w:sz w:val="28"/>
          <w:lang w:val="en-US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lang w:val="en-US"/>
        </w:rPr>
        <w:t>лист;</w:t>
      </w:r>
    </w:p>
    <w:p w:rsidR="00D84DEC" w:rsidRPr="00D84DEC" w:rsidRDefault="00D84DEC" w:rsidP="004017EE">
      <w:pPr>
        <w:widowControl w:val="0"/>
        <w:numPr>
          <w:ilvl w:val="0"/>
          <w:numId w:val="29"/>
        </w:numPr>
        <w:tabs>
          <w:tab w:val="left" w:pos="916"/>
          <w:tab w:val="left" w:pos="917"/>
        </w:tabs>
        <w:autoSpaceDE w:val="0"/>
        <w:autoSpaceDN w:val="0"/>
        <w:spacing w:before="50" w:after="0" w:line="240" w:lineRule="auto"/>
        <w:ind w:left="916" w:hanging="765"/>
        <w:rPr>
          <w:rFonts w:ascii="Times New Roman" w:eastAsia="Times New Roman" w:hAnsi="Times New Roman" w:cs="Times New Roman"/>
          <w:sz w:val="28"/>
          <w:lang w:val="en-US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>бонитировочная</w:t>
      </w:r>
      <w:r w:rsidRPr="00D84DEC">
        <w:rPr>
          <w:rFonts w:ascii="Times New Roman" w:eastAsia="Times New Roman" w:hAnsi="Times New Roman" w:cs="Times New Roman"/>
          <w:spacing w:val="6"/>
          <w:sz w:val="28"/>
          <w:lang w:val="en-US"/>
        </w:rPr>
        <w:t xml:space="preserve"> </w:t>
      </w:r>
      <w:r w:rsidRPr="00D84DEC">
        <w:rPr>
          <w:rFonts w:ascii="Times New Roman" w:eastAsia="Times New Roman" w:hAnsi="Times New Roman" w:cs="Times New Roman"/>
          <w:spacing w:val="3"/>
          <w:sz w:val="28"/>
          <w:lang w:val="en-US"/>
        </w:rPr>
        <w:t>ведомость.</w:t>
      </w: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Pr="00D84DEC" w:rsidRDefault="00D84DEC" w:rsidP="00D84DEC">
      <w:pPr>
        <w:widowControl w:val="0"/>
        <w:autoSpaceDE w:val="0"/>
        <w:autoSpaceDN w:val="0"/>
        <w:spacing w:before="67" w:after="0" w:line="240" w:lineRule="auto"/>
        <w:ind w:left="1283" w:right="14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lastRenderedPageBreak/>
        <w:t>Оценочная ведомость по профессиональному модулю</w:t>
      </w:r>
    </w:p>
    <w:p w:rsidR="00D84DEC" w:rsidRPr="00D84DEC" w:rsidRDefault="00D84DEC" w:rsidP="00D84DE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D84DEC" w:rsidRPr="00D84DEC" w:rsidRDefault="00D84DEC" w:rsidP="00D84DEC">
      <w:pPr>
        <w:widowControl w:val="0"/>
        <w:autoSpaceDE w:val="0"/>
        <w:autoSpaceDN w:val="0"/>
        <w:spacing w:after="0" w:line="240" w:lineRule="auto"/>
        <w:ind w:left="1290" w:right="14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ПМ. 02 Разведение и селекция собак</w:t>
      </w:r>
    </w:p>
    <w:p w:rsidR="00D84DEC" w:rsidRPr="00D84DEC" w:rsidRDefault="00D84DEC" w:rsidP="00D84DEC">
      <w:pPr>
        <w:widowControl w:val="0"/>
        <w:tabs>
          <w:tab w:val="left" w:pos="7199"/>
        </w:tabs>
        <w:autoSpaceDE w:val="0"/>
        <w:autoSpaceDN w:val="0"/>
        <w:spacing w:before="48" w:after="0" w:line="240" w:lineRule="auto"/>
        <w:ind w:left="133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(Ф.И.О.</w:t>
      </w:r>
      <w:r w:rsidRPr="00D84DE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обучающегося)</w:t>
      </w:r>
    </w:p>
    <w:p w:rsidR="00D84DEC" w:rsidRPr="00D84DEC" w:rsidRDefault="00D84DEC" w:rsidP="00D84DEC">
      <w:pPr>
        <w:widowControl w:val="0"/>
        <w:tabs>
          <w:tab w:val="left" w:pos="5244"/>
        </w:tabs>
        <w:autoSpaceDE w:val="0"/>
        <w:autoSpaceDN w:val="0"/>
        <w:spacing w:before="254" w:after="0" w:line="240" w:lineRule="auto"/>
        <w:ind w:left="133" w:right="217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обучающегося на курсе по специальности СПО 35.02.15 Кинология освоил(а) программу ПМ. 02 Разведение и селекция собак. в объеме часа.с сентября 20</w:t>
      </w:r>
      <w:r w:rsidRPr="00D84DE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г. по</w:t>
      </w:r>
      <w:r w:rsidRPr="00D84DEC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84DE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</w:t>
      </w:r>
      <w:r w:rsidRPr="00D84DEC">
        <w:rPr>
          <w:rFonts w:ascii="Times New Roman" w:eastAsia="Times New Roman" w:hAnsi="Times New Roman" w:cs="Times New Roman"/>
          <w:spacing w:val="-4"/>
          <w:sz w:val="28"/>
          <w:szCs w:val="28"/>
        </w:rPr>
        <w:t>»</w:t>
      </w:r>
      <w:r w:rsidRPr="00D84DEC">
        <w:rPr>
          <w:rFonts w:ascii="Times New Roman" w:eastAsia="Times New Roman" w:hAnsi="Times New Roman" w:cs="Times New Roman"/>
          <w:spacing w:val="-4"/>
          <w:sz w:val="28"/>
          <w:szCs w:val="28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spacing w:val="-4"/>
          <w:sz w:val="28"/>
          <w:szCs w:val="28"/>
          <w:u w:val="single"/>
        </w:rPr>
        <w:tab/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201</w:t>
      </w:r>
      <w:r w:rsidRPr="00D84DEC">
        <w:rPr>
          <w:rFonts w:ascii="Times New Roman" w:eastAsia="Times New Roman" w:hAnsi="Times New Roman" w:cs="Times New Roman"/>
          <w:spacing w:val="66"/>
          <w:sz w:val="28"/>
          <w:szCs w:val="28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D84DEC" w:rsidRPr="00D84DEC" w:rsidRDefault="00D84DEC" w:rsidP="00D84DEC">
      <w:pPr>
        <w:widowControl w:val="0"/>
        <w:autoSpaceDE w:val="0"/>
        <w:autoSpaceDN w:val="0"/>
        <w:spacing w:before="245" w:after="7" w:line="240" w:lineRule="auto"/>
        <w:ind w:left="256" w:right="41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Итоги экзамена (квалификационного) по профессиональному</w:t>
      </w:r>
      <w:r w:rsidRPr="00D84DEC">
        <w:rPr>
          <w:rFonts w:ascii="Times New Roman" w:eastAsia="Times New Roman" w:hAnsi="Times New Roman" w:cs="Times New Roman"/>
          <w:spacing w:val="-24"/>
          <w:sz w:val="28"/>
          <w:szCs w:val="28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модулю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5"/>
        <w:gridCol w:w="6200"/>
        <w:gridCol w:w="1428"/>
      </w:tblGrid>
      <w:tr w:rsidR="00D84DEC" w:rsidRPr="00D84DEC" w:rsidTr="00C93088">
        <w:trPr>
          <w:trHeight w:val="702"/>
        </w:trPr>
        <w:tc>
          <w:tcPr>
            <w:tcW w:w="2605" w:type="dxa"/>
          </w:tcPr>
          <w:p w:rsidR="00D84DEC" w:rsidRPr="00D84DEC" w:rsidRDefault="00D84DEC" w:rsidP="00D84DEC">
            <w:pPr>
              <w:spacing w:before="24"/>
              <w:ind w:left="513" w:right="451" w:hanging="36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Оцениваемые компетенции</w:t>
            </w:r>
          </w:p>
        </w:tc>
        <w:tc>
          <w:tcPr>
            <w:tcW w:w="6200" w:type="dxa"/>
          </w:tcPr>
          <w:p w:rsidR="00D84DEC" w:rsidRPr="00D84DEC" w:rsidRDefault="00D84DEC" w:rsidP="00D84DEC">
            <w:pPr>
              <w:spacing w:before="24"/>
              <w:ind w:left="1785" w:right="390" w:hanging="136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Показатели оценки результата (требования к выполнению задания)</w:t>
            </w:r>
          </w:p>
        </w:tc>
        <w:tc>
          <w:tcPr>
            <w:tcW w:w="1428" w:type="dxa"/>
          </w:tcPr>
          <w:p w:rsidR="00D84DEC" w:rsidRPr="00D84DEC" w:rsidRDefault="00D84DEC" w:rsidP="00D84DEC">
            <w:pPr>
              <w:spacing w:before="24"/>
              <w:ind w:left="249" w:right="221" w:firstLine="21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Оценка (да/нет)</w:t>
            </w:r>
          </w:p>
        </w:tc>
      </w:tr>
      <w:tr w:rsidR="00D84DEC" w:rsidRPr="00D84DEC" w:rsidTr="00C93088">
        <w:trPr>
          <w:trHeight w:val="681"/>
        </w:trPr>
        <w:tc>
          <w:tcPr>
            <w:tcW w:w="2605" w:type="dxa"/>
            <w:vMerge w:val="restart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D84DEC" w:rsidRPr="00D84DEC" w:rsidRDefault="00D84DEC" w:rsidP="00D84DEC">
            <w:pPr>
              <w:spacing w:before="226"/>
              <w:ind w:left="861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ПК 2.1.</w:t>
            </w:r>
          </w:p>
          <w:p w:rsidR="00D84DEC" w:rsidRPr="00D84DEC" w:rsidRDefault="00D84DEC" w:rsidP="00D84DEC">
            <w:pPr>
              <w:spacing w:before="7"/>
              <w:rPr>
                <w:rFonts w:ascii="Times New Roman" w:eastAsia="Times New Roman" w:hAnsi="Times New Roman" w:cs="Times New Roman"/>
                <w:sz w:val="38"/>
                <w:lang w:val="ru-RU"/>
              </w:rPr>
            </w:pPr>
          </w:p>
          <w:p w:rsidR="00D84DEC" w:rsidRDefault="00D84DEC" w:rsidP="00D84DEC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ПК 2.2</w:t>
            </w:r>
          </w:p>
          <w:p w:rsidR="00D84DEC" w:rsidRDefault="00D84DEC" w:rsidP="00D84DEC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4DEC" w:rsidRPr="00D84DEC" w:rsidRDefault="00D84DEC" w:rsidP="00D84DEC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ПК 2.3</w:t>
            </w:r>
          </w:p>
        </w:tc>
        <w:tc>
          <w:tcPr>
            <w:tcW w:w="6200" w:type="dxa"/>
          </w:tcPr>
          <w:p w:rsidR="00D84DEC" w:rsidRPr="00D84DEC" w:rsidRDefault="00D84DEC" w:rsidP="00D84DEC">
            <w:pPr>
              <w:ind w:left="50" w:firstLine="54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Последовательность изложения методики проведения: бонитировки, отбора и подбора, вязки</w:t>
            </w:r>
          </w:p>
        </w:tc>
        <w:tc>
          <w:tcPr>
            <w:tcW w:w="142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</w:tr>
      <w:tr w:rsidR="00D84DEC" w:rsidRPr="00D84DEC" w:rsidTr="00431971">
        <w:trPr>
          <w:trHeight w:val="988"/>
        </w:trPr>
        <w:tc>
          <w:tcPr>
            <w:tcW w:w="2605" w:type="dxa"/>
            <w:vMerge/>
          </w:tcPr>
          <w:p w:rsidR="00D84DEC" w:rsidRPr="00D84DEC" w:rsidRDefault="00D84DEC" w:rsidP="00D84DEC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200" w:type="dxa"/>
          </w:tcPr>
          <w:p w:rsidR="00D84DEC" w:rsidRPr="00D84DEC" w:rsidRDefault="00D84DEC" w:rsidP="00D84DEC">
            <w:pPr>
              <w:spacing w:before="8" w:line="322" w:lineRule="exact"/>
              <w:ind w:left="403" w:right="397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Последовательность изложения определения благоприятного периода для вязки, ложной беременности</w:t>
            </w:r>
          </w:p>
        </w:tc>
        <w:tc>
          <w:tcPr>
            <w:tcW w:w="142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</w:tr>
      <w:tr w:rsidR="00D84DEC" w:rsidRPr="00D84DEC" w:rsidTr="00C93088">
        <w:trPr>
          <w:trHeight w:val="407"/>
        </w:trPr>
        <w:tc>
          <w:tcPr>
            <w:tcW w:w="2605" w:type="dxa"/>
            <w:vMerge/>
          </w:tcPr>
          <w:p w:rsidR="00D84DEC" w:rsidRPr="00D84DEC" w:rsidRDefault="00D84DEC" w:rsidP="00D84DEC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6200" w:type="dxa"/>
          </w:tcPr>
          <w:p w:rsidR="00D84DEC" w:rsidRPr="00D84DEC" w:rsidRDefault="00D84DEC" w:rsidP="00D84DEC">
            <w:pPr>
              <w:spacing w:line="315" w:lineRule="exact"/>
              <w:ind w:left="402" w:right="39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Правильность выбора техники вязки</w:t>
            </w:r>
          </w:p>
        </w:tc>
        <w:tc>
          <w:tcPr>
            <w:tcW w:w="142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D84DEC" w:rsidRPr="00D84DEC" w:rsidTr="00431971">
        <w:trPr>
          <w:trHeight w:val="696"/>
        </w:trPr>
        <w:tc>
          <w:tcPr>
            <w:tcW w:w="2605" w:type="dxa"/>
            <w:vMerge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00" w:type="dxa"/>
          </w:tcPr>
          <w:p w:rsidR="00D84DEC" w:rsidRPr="00D84DEC" w:rsidRDefault="00D84DEC" w:rsidP="00D84DEC">
            <w:pPr>
              <w:spacing w:before="19"/>
              <w:ind w:left="1096" w:right="578" w:hanging="49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Последовательность изложения описания периодов роста и развития щенка</w:t>
            </w:r>
          </w:p>
        </w:tc>
        <w:tc>
          <w:tcPr>
            <w:tcW w:w="142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</w:tr>
      <w:tr w:rsidR="00D84DEC" w:rsidRPr="00D84DEC" w:rsidTr="00431971">
        <w:trPr>
          <w:trHeight w:val="299"/>
        </w:trPr>
        <w:tc>
          <w:tcPr>
            <w:tcW w:w="2605" w:type="dxa"/>
            <w:vMerge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200" w:type="dxa"/>
          </w:tcPr>
          <w:p w:rsidR="00D84DEC" w:rsidRPr="00D84DEC" w:rsidRDefault="00D84DEC" w:rsidP="00D84DEC">
            <w:pPr>
              <w:spacing w:line="280" w:lineRule="exact"/>
              <w:ind w:left="403" w:right="39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Правильность оформления документации</w:t>
            </w:r>
          </w:p>
        </w:tc>
        <w:tc>
          <w:tcPr>
            <w:tcW w:w="142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84DEC" w:rsidRPr="00D84DEC" w:rsidRDefault="00D84DEC" w:rsidP="00D84DE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8"/>
          <w:lang w:val="en-US"/>
        </w:rPr>
      </w:pPr>
    </w:p>
    <w:p w:rsidR="00D84DEC" w:rsidRPr="00D84DEC" w:rsidRDefault="00D84DEC" w:rsidP="00D84DEC">
      <w:pPr>
        <w:widowControl w:val="0"/>
        <w:tabs>
          <w:tab w:val="left" w:pos="3801"/>
          <w:tab w:val="left" w:leader="underscore" w:pos="8528"/>
        </w:tabs>
        <w:autoSpaceDE w:val="0"/>
        <w:autoSpaceDN w:val="0"/>
        <w:spacing w:after="0" w:line="240" w:lineRule="auto"/>
        <w:ind w:left="133"/>
        <w:rPr>
          <w:rFonts w:ascii="Times New Roman" w:eastAsia="Times New Roman" w:hAnsi="Times New Roman" w:cs="Times New Roman"/>
          <w:sz w:val="24"/>
        </w:rPr>
      </w:pPr>
      <w:r w:rsidRPr="00D84DEC">
        <w:rPr>
          <w:rFonts w:ascii="Times New Roman" w:eastAsia="Times New Roman" w:hAnsi="Times New Roman" w:cs="Times New Roman"/>
          <w:spacing w:val="3"/>
          <w:sz w:val="24"/>
        </w:rPr>
        <w:t>«___» ________201</w:t>
      </w:r>
      <w:r w:rsidRPr="00D84DEC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4"/>
        </w:rPr>
        <w:t>___г.</w:t>
      </w:r>
      <w:r w:rsidRPr="00D84DEC">
        <w:rPr>
          <w:rFonts w:ascii="Times New Roman" w:eastAsia="Times New Roman" w:hAnsi="Times New Roman" w:cs="Times New Roman"/>
          <w:spacing w:val="2"/>
          <w:sz w:val="24"/>
        </w:rPr>
        <w:tab/>
      </w:r>
      <w:r w:rsidRPr="00D84DEC">
        <w:rPr>
          <w:rFonts w:ascii="Times New Roman" w:eastAsia="Times New Roman" w:hAnsi="Times New Roman" w:cs="Times New Roman"/>
          <w:spacing w:val="3"/>
          <w:sz w:val="24"/>
        </w:rPr>
        <w:t>Председатель</w:t>
      </w:r>
      <w:r w:rsidRPr="00D84DE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4"/>
        </w:rPr>
        <w:t>комиссии</w:t>
      </w:r>
      <w:r w:rsidRPr="00D84DEC">
        <w:rPr>
          <w:rFonts w:ascii="Times New Roman" w:eastAsia="Times New Roman" w:hAnsi="Times New Roman" w:cs="Times New Roman"/>
          <w:spacing w:val="2"/>
          <w:sz w:val="24"/>
        </w:rPr>
        <w:tab/>
      </w:r>
      <w:r w:rsidRPr="00D84DEC">
        <w:rPr>
          <w:rFonts w:ascii="Times New Roman" w:eastAsia="Times New Roman" w:hAnsi="Times New Roman" w:cs="Times New Roman"/>
          <w:spacing w:val="3"/>
          <w:sz w:val="24"/>
        </w:rPr>
        <w:t>/Ф.И.О.</w:t>
      </w:r>
    </w:p>
    <w:p w:rsidR="00D84DEC" w:rsidRP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D84DEC" w:rsidRPr="00D84DEC">
          <w:pgSz w:w="11910" w:h="16840"/>
          <w:pgMar w:top="1280" w:right="560" w:bottom="1440" w:left="860" w:header="0" w:footer="1259" w:gutter="0"/>
          <w:cols w:space="720"/>
        </w:sectPr>
      </w:pPr>
    </w:p>
    <w:p w:rsidR="00D84DEC" w:rsidRPr="00D84DEC" w:rsidRDefault="00D84DEC" w:rsidP="00D84DEC">
      <w:pPr>
        <w:widowControl w:val="0"/>
        <w:autoSpaceDE w:val="0"/>
        <w:autoSpaceDN w:val="0"/>
        <w:spacing w:before="67" w:after="0" w:line="278" w:lineRule="auto"/>
        <w:ind w:left="1777" w:right="19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lastRenderedPageBreak/>
        <w:t>Оценочная ведомость по профессиональному модулю ПМ. 02 Разведение и селекция собак</w:t>
      </w:r>
    </w:p>
    <w:p w:rsidR="00D84DEC" w:rsidRPr="00D84DEC" w:rsidRDefault="00D84DEC" w:rsidP="00D84DEC">
      <w:pPr>
        <w:widowControl w:val="0"/>
        <w:autoSpaceDE w:val="0"/>
        <w:autoSpaceDN w:val="0"/>
        <w:spacing w:after="0" w:line="276" w:lineRule="auto"/>
        <w:ind w:left="1287" w:right="14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 xml:space="preserve">студентов 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 xml:space="preserve"> группы, обучающихся на курсе по специальности СПО 35.02.15 Кинология </w:t>
      </w:r>
    </w:p>
    <w:p w:rsidR="00D84DEC" w:rsidRPr="00D84DEC" w:rsidRDefault="00D84DEC" w:rsidP="00D84DEC">
      <w:pPr>
        <w:widowControl w:val="0"/>
        <w:autoSpaceDE w:val="0"/>
        <w:autoSpaceDN w:val="0"/>
        <w:spacing w:before="47" w:after="0" w:line="240" w:lineRule="auto"/>
        <w:ind w:left="256" w:right="41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636905</wp:posOffset>
                </wp:positionH>
                <wp:positionV relativeFrom="paragraph">
                  <wp:posOffset>2178685</wp:posOffset>
                </wp:positionV>
                <wp:extent cx="527685" cy="3088640"/>
                <wp:effectExtent l="0" t="4445" r="0" b="2540"/>
                <wp:wrapNone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685" cy="3088640"/>
                        </a:xfrm>
                        <a:custGeom>
                          <a:avLst/>
                          <a:gdLst>
                            <a:gd name="T0" fmla="+- 0 1003 1003"/>
                            <a:gd name="T1" fmla="*/ T0 w 831"/>
                            <a:gd name="T2" fmla="+- 0 8007 3431"/>
                            <a:gd name="T3" fmla="*/ 8007 h 4864"/>
                            <a:gd name="T4" fmla="+- 0 1834 1003"/>
                            <a:gd name="T5" fmla="*/ T4 w 831"/>
                            <a:gd name="T6" fmla="+- 0 8295 3431"/>
                            <a:gd name="T7" fmla="*/ 8295 h 4864"/>
                            <a:gd name="T8" fmla="+- 0 1834 1003"/>
                            <a:gd name="T9" fmla="*/ T8 w 831"/>
                            <a:gd name="T10" fmla="+- 0 7724 3431"/>
                            <a:gd name="T11" fmla="*/ 7724 h 4864"/>
                            <a:gd name="T12" fmla="+- 0 1003 1003"/>
                            <a:gd name="T13" fmla="*/ T12 w 831"/>
                            <a:gd name="T14" fmla="+- 0 7995 3431"/>
                            <a:gd name="T15" fmla="*/ 7995 h 4864"/>
                            <a:gd name="T16" fmla="+- 0 1834 1003"/>
                            <a:gd name="T17" fmla="*/ T16 w 831"/>
                            <a:gd name="T18" fmla="+- 0 7724 3431"/>
                            <a:gd name="T19" fmla="*/ 7724 h 4864"/>
                            <a:gd name="T20" fmla="+- 0 1003 1003"/>
                            <a:gd name="T21" fmla="*/ T20 w 831"/>
                            <a:gd name="T22" fmla="+- 0 7435 3431"/>
                            <a:gd name="T23" fmla="*/ 7435 h 4864"/>
                            <a:gd name="T24" fmla="+- 0 1834 1003"/>
                            <a:gd name="T25" fmla="*/ T24 w 831"/>
                            <a:gd name="T26" fmla="+- 0 7712 3431"/>
                            <a:gd name="T27" fmla="*/ 7712 h 4864"/>
                            <a:gd name="T28" fmla="+- 0 1834 1003"/>
                            <a:gd name="T29" fmla="*/ T28 w 831"/>
                            <a:gd name="T30" fmla="+- 0 7147 3431"/>
                            <a:gd name="T31" fmla="*/ 7147 h 4864"/>
                            <a:gd name="T32" fmla="+- 0 1003 1003"/>
                            <a:gd name="T33" fmla="*/ T32 w 831"/>
                            <a:gd name="T34" fmla="+- 0 7423 3431"/>
                            <a:gd name="T35" fmla="*/ 7423 h 4864"/>
                            <a:gd name="T36" fmla="+- 0 1834 1003"/>
                            <a:gd name="T37" fmla="*/ T36 w 831"/>
                            <a:gd name="T38" fmla="+- 0 7147 3431"/>
                            <a:gd name="T39" fmla="*/ 7147 h 4864"/>
                            <a:gd name="T40" fmla="+- 0 1003 1003"/>
                            <a:gd name="T41" fmla="*/ T40 w 831"/>
                            <a:gd name="T42" fmla="+- 0 6864 3431"/>
                            <a:gd name="T43" fmla="*/ 6864 h 4864"/>
                            <a:gd name="T44" fmla="+- 0 1834 1003"/>
                            <a:gd name="T45" fmla="*/ T44 w 831"/>
                            <a:gd name="T46" fmla="+- 0 7135 3431"/>
                            <a:gd name="T47" fmla="*/ 7135 h 4864"/>
                            <a:gd name="T48" fmla="+- 0 1834 1003"/>
                            <a:gd name="T49" fmla="*/ T48 w 831"/>
                            <a:gd name="T50" fmla="+- 0 6576 3431"/>
                            <a:gd name="T51" fmla="*/ 6576 h 4864"/>
                            <a:gd name="T52" fmla="+- 0 1003 1003"/>
                            <a:gd name="T53" fmla="*/ T52 w 831"/>
                            <a:gd name="T54" fmla="+- 0 6854 3431"/>
                            <a:gd name="T55" fmla="*/ 6854 h 4864"/>
                            <a:gd name="T56" fmla="+- 0 1834 1003"/>
                            <a:gd name="T57" fmla="*/ T56 w 831"/>
                            <a:gd name="T58" fmla="+- 0 6576 3431"/>
                            <a:gd name="T59" fmla="*/ 6576 h 4864"/>
                            <a:gd name="T60" fmla="+- 0 1003 1003"/>
                            <a:gd name="T61" fmla="*/ T60 w 831"/>
                            <a:gd name="T62" fmla="+- 0 6293 3431"/>
                            <a:gd name="T63" fmla="*/ 6293 h 4864"/>
                            <a:gd name="T64" fmla="+- 0 1834 1003"/>
                            <a:gd name="T65" fmla="*/ T64 w 831"/>
                            <a:gd name="T66" fmla="+- 0 6566 3431"/>
                            <a:gd name="T67" fmla="*/ 6566 h 4864"/>
                            <a:gd name="T68" fmla="+- 0 1834 1003"/>
                            <a:gd name="T69" fmla="*/ T68 w 831"/>
                            <a:gd name="T70" fmla="+- 0 6005 3431"/>
                            <a:gd name="T71" fmla="*/ 6005 h 4864"/>
                            <a:gd name="T72" fmla="+- 0 1003 1003"/>
                            <a:gd name="T73" fmla="*/ T72 w 831"/>
                            <a:gd name="T74" fmla="+- 0 6283 3431"/>
                            <a:gd name="T75" fmla="*/ 6283 h 4864"/>
                            <a:gd name="T76" fmla="+- 0 1834 1003"/>
                            <a:gd name="T77" fmla="*/ T76 w 831"/>
                            <a:gd name="T78" fmla="+- 0 6005 3431"/>
                            <a:gd name="T79" fmla="*/ 6005 h 4864"/>
                            <a:gd name="T80" fmla="+- 0 1003 1003"/>
                            <a:gd name="T81" fmla="*/ T80 w 831"/>
                            <a:gd name="T82" fmla="+- 0 5717 3431"/>
                            <a:gd name="T83" fmla="*/ 5717 h 4864"/>
                            <a:gd name="T84" fmla="+- 0 1834 1003"/>
                            <a:gd name="T85" fmla="*/ T84 w 831"/>
                            <a:gd name="T86" fmla="+- 0 5995 3431"/>
                            <a:gd name="T87" fmla="*/ 5995 h 4864"/>
                            <a:gd name="T88" fmla="+- 0 1834 1003"/>
                            <a:gd name="T89" fmla="*/ T88 w 831"/>
                            <a:gd name="T90" fmla="+- 0 5433 3431"/>
                            <a:gd name="T91" fmla="*/ 5433 h 4864"/>
                            <a:gd name="T92" fmla="+- 0 1003 1003"/>
                            <a:gd name="T93" fmla="*/ T92 w 831"/>
                            <a:gd name="T94" fmla="+- 0 5707 3431"/>
                            <a:gd name="T95" fmla="*/ 5707 h 4864"/>
                            <a:gd name="T96" fmla="+- 0 1834 1003"/>
                            <a:gd name="T97" fmla="*/ T96 w 831"/>
                            <a:gd name="T98" fmla="+- 0 5433 3431"/>
                            <a:gd name="T99" fmla="*/ 5433 h 4864"/>
                            <a:gd name="T100" fmla="+- 0 1003 1003"/>
                            <a:gd name="T101" fmla="*/ T100 w 831"/>
                            <a:gd name="T102" fmla="+- 0 5145 3431"/>
                            <a:gd name="T103" fmla="*/ 5145 h 4864"/>
                            <a:gd name="T104" fmla="+- 0 1834 1003"/>
                            <a:gd name="T105" fmla="*/ T104 w 831"/>
                            <a:gd name="T106" fmla="+- 0 5424 3431"/>
                            <a:gd name="T107" fmla="*/ 5424 h 4864"/>
                            <a:gd name="T108" fmla="+- 0 1834 1003"/>
                            <a:gd name="T109" fmla="*/ T108 w 831"/>
                            <a:gd name="T110" fmla="+- 0 4862 3431"/>
                            <a:gd name="T111" fmla="*/ 4862 h 4864"/>
                            <a:gd name="T112" fmla="+- 0 1003 1003"/>
                            <a:gd name="T113" fmla="*/ T112 w 831"/>
                            <a:gd name="T114" fmla="+- 0 5136 3431"/>
                            <a:gd name="T115" fmla="*/ 5136 h 4864"/>
                            <a:gd name="T116" fmla="+- 0 1834 1003"/>
                            <a:gd name="T117" fmla="*/ T116 w 831"/>
                            <a:gd name="T118" fmla="+- 0 4862 3431"/>
                            <a:gd name="T119" fmla="*/ 4862 h 4864"/>
                            <a:gd name="T120" fmla="+- 0 1003 1003"/>
                            <a:gd name="T121" fmla="*/ T120 w 831"/>
                            <a:gd name="T122" fmla="+- 0 4574 3431"/>
                            <a:gd name="T123" fmla="*/ 4574 h 4864"/>
                            <a:gd name="T124" fmla="+- 0 1834 1003"/>
                            <a:gd name="T125" fmla="*/ T124 w 831"/>
                            <a:gd name="T126" fmla="+- 0 4853 3431"/>
                            <a:gd name="T127" fmla="*/ 4853 h 4864"/>
                            <a:gd name="T128" fmla="+- 0 1834 1003"/>
                            <a:gd name="T129" fmla="*/ T128 w 831"/>
                            <a:gd name="T130" fmla="+- 0 4291 3431"/>
                            <a:gd name="T131" fmla="*/ 4291 h 4864"/>
                            <a:gd name="T132" fmla="+- 0 1003 1003"/>
                            <a:gd name="T133" fmla="*/ T132 w 831"/>
                            <a:gd name="T134" fmla="+- 0 4565 3431"/>
                            <a:gd name="T135" fmla="*/ 4565 h 4864"/>
                            <a:gd name="T136" fmla="+- 0 1834 1003"/>
                            <a:gd name="T137" fmla="*/ T136 w 831"/>
                            <a:gd name="T138" fmla="+- 0 4291 3431"/>
                            <a:gd name="T139" fmla="*/ 4291 h 4864"/>
                            <a:gd name="T140" fmla="+- 0 1003 1003"/>
                            <a:gd name="T141" fmla="*/ T140 w 831"/>
                            <a:gd name="T142" fmla="+- 0 4003 3431"/>
                            <a:gd name="T143" fmla="*/ 4003 h 4864"/>
                            <a:gd name="T144" fmla="+- 0 1834 1003"/>
                            <a:gd name="T145" fmla="*/ T144 w 831"/>
                            <a:gd name="T146" fmla="+- 0 4281 3431"/>
                            <a:gd name="T147" fmla="*/ 4281 h 4864"/>
                            <a:gd name="T148" fmla="+- 0 1834 1003"/>
                            <a:gd name="T149" fmla="*/ T148 w 831"/>
                            <a:gd name="T150" fmla="+- 0 3715 3431"/>
                            <a:gd name="T151" fmla="*/ 3715 h 4864"/>
                            <a:gd name="T152" fmla="+- 0 1003 1003"/>
                            <a:gd name="T153" fmla="*/ T152 w 831"/>
                            <a:gd name="T154" fmla="+- 0 3993 3431"/>
                            <a:gd name="T155" fmla="*/ 3993 h 4864"/>
                            <a:gd name="T156" fmla="+- 0 1834 1003"/>
                            <a:gd name="T157" fmla="*/ T156 w 831"/>
                            <a:gd name="T158" fmla="+- 0 3715 3431"/>
                            <a:gd name="T159" fmla="*/ 3715 h 4864"/>
                            <a:gd name="T160" fmla="+- 0 1003 1003"/>
                            <a:gd name="T161" fmla="*/ T160 w 831"/>
                            <a:gd name="T162" fmla="+- 0 3431 3431"/>
                            <a:gd name="T163" fmla="*/ 3431 h 4864"/>
                            <a:gd name="T164" fmla="+- 0 1834 1003"/>
                            <a:gd name="T165" fmla="*/ T164 w 831"/>
                            <a:gd name="T166" fmla="+- 0 3705 3431"/>
                            <a:gd name="T167" fmla="*/ 3705 h 486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</a:cxnLst>
                          <a:rect l="0" t="0" r="r" b="b"/>
                          <a:pathLst>
                            <a:path w="831" h="4864">
                              <a:moveTo>
                                <a:pt x="831" y="4576"/>
                              </a:moveTo>
                              <a:lnTo>
                                <a:pt x="0" y="4576"/>
                              </a:lnTo>
                              <a:lnTo>
                                <a:pt x="0" y="4864"/>
                              </a:lnTo>
                              <a:lnTo>
                                <a:pt x="831" y="4864"/>
                              </a:lnTo>
                              <a:lnTo>
                                <a:pt x="831" y="4576"/>
                              </a:lnTo>
                              <a:moveTo>
                                <a:pt x="831" y="4293"/>
                              </a:moveTo>
                              <a:lnTo>
                                <a:pt x="0" y="4293"/>
                              </a:lnTo>
                              <a:lnTo>
                                <a:pt x="0" y="4564"/>
                              </a:lnTo>
                              <a:lnTo>
                                <a:pt x="831" y="4564"/>
                              </a:lnTo>
                              <a:lnTo>
                                <a:pt x="831" y="4293"/>
                              </a:lnTo>
                              <a:moveTo>
                                <a:pt x="831" y="4004"/>
                              </a:moveTo>
                              <a:lnTo>
                                <a:pt x="0" y="4004"/>
                              </a:lnTo>
                              <a:lnTo>
                                <a:pt x="0" y="4281"/>
                              </a:lnTo>
                              <a:lnTo>
                                <a:pt x="831" y="4281"/>
                              </a:lnTo>
                              <a:lnTo>
                                <a:pt x="831" y="4004"/>
                              </a:lnTo>
                              <a:moveTo>
                                <a:pt x="831" y="3716"/>
                              </a:moveTo>
                              <a:lnTo>
                                <a:pt x="0" y="3716"/>
                              </a:lnTo>
                              <a:lnTo>
                                <a:pt x="0" y="3992"/>
                              </a:lnTo>
                              <a:lnTo>
                                <a:pt x="831" y="3992"/>
                              </a:lnTo>
                              <a:lnTo>
                                <a:pt x="831" y="3716"/>
                              </a:lnTo>
                              <a:moveTo>
                                <a:pt x="831" y="3433"/>
                              </a:moveTo>
                              <a:lnTo>
                                <a:pt x="0" y="3433"/>
                              </a:lnTo>
                              <a:lnTo>
                                <a:pt x="0" y="3704"/>
                              </a:lnTo>
                              <a:lnTo>
                                <a:pt x="831" y="3704"/>
                              </a:lnTo>
                              <a:lnTo>
                                <a:pt x="831" y="3433"/>
                              </a:lnTo>
                              <a:moveTo>
                                <a:pt x="831" y="3145"/>
                              </a:moveTo>
                              <a:lnTo>
                                <a:pt x="0" y="3145"/>
                              </a:lnTo>
                              <a:lnTo>
                                <a:pt x="0" y="3423"/>
                              </a:lnTo>
                              <a:lnTo>
                                <a:pt x="831" y="3423"/>
                              </a:lnTo>
                              <a:lnTo>
                                <a:pt x="831" y="3145"/>
                              </a:lnTo>
                              <a:moveTo>
                                <a:pt x="831" y="2862"/>
                              </a:moveTo>
                              <a:lnTo>
                                <a:pt x="0" y="2862"/>
                              </a:lnTo>
                              <a:lnTo>
                                <a:pt x="0" y="3135"/>
                              </a:lnTo>
                              <a:lnTo>
                                <a:pt x="831" y="3135"/>
                              </a:lnTo>
                              <a:lnTo>
                                <a:pt x="831" y="2862"/>
                              </a:lnTo>
                              <a:moveTo>
                                <a:pt x="831" y="2574"/>
                              </a:moveTo>
                              <a:lnTo>
                                <a:pt x="0" y="2574"/>
                              </a:lnTo>
                              <a:lnTo>
                                <a:pt x="0" y="2852"/>
                              </a:lnTo>
                              <a:lnTo>
                                <a:pt x="831" y="2852"/>
                              </a:lnTo>
                              <a:lnTo>
                                <a:pt x="831" y="2574"/>
                              </a:lnTo>
                              <a:moveTo>
                                <a:pt x="831" y="2286"/>
                              </a:moveTo>
                              <a:lnTo>
                                <a:pt x="0" y="2286"/>
                              </a:lnTo>
                              <a:lnTo>
                                <a:pt x="0" y="2564"/>
                              </a:lnTo>
                              <a:lnTo>
                                <a:pt x="831" y="2564"/>
                              </a:lnTo>
                              <a:lnTo>
                                <a:pt x="831" y="2286"/>
                              </a:lnTo>
                              <a:moveTo>
                                <a:pt x="831" y="2002"/>
                              </a:moveTo>
                              <a:lnTo>
                                <a:pt x="0" y="2002"/>
                              </a:lnTo>
                              <a:lnTo>
                                <a:pt x="0" y="2276"/>
                              </a:lnTo>
                              <a:lnTo>
                                <a:pt x="831" y="2276"/>
                              </a:lnTo>
                              <a:lnTo>
                                <a:pt x="831" y="2002"/>
                              </a:lnTo>
                              <a:moveTo>
                                <a:pt x="831" y="1714"/>
                              </a:moveTo>
                              <a:lnTo>
                                <a:pt x="0" y="1714"/>
                              </a:lnTo>
                              <a:lnTo>
                                <a:pt x="0" y="1993"/>
                              </a:lnTo>
                              <a:lnTo>
                                <a:pt x="831" y="1993"/>
                              </a:lnTo>
                              <a:lnTo>
                                <a:pt x="831" y="1714"/>
                              </a:lnTo>
                              <a:moveTo>
                                <a:pt x="831" y="1431"/>
                              </a:moveTo>
                              <a:lnTo>
                                <a:pt x="0" y="1431"/>
                              </a:lnTo>
                              <a:lnTo>
                                <a:pt x="0" y="1705"/>
                              </a:lnTo>
                              <a:lnTo>
                                <a:pt x="831" y="1705"/>
                              </a:lnTo>
                              <a:lnTo>
                                <a:pt x="831" y="1431"/>
                              </a:lnTo>
                              <a:moveTo>
                                <a:pt x="831" y="1143"/>
                              </a:moveTo>
                              <a:lnTo>
                                <a:pt x="0" y="1143"/>
                              </a:lnTo>
                              <a:lnTo>
                                <a:pt x="0" y="1422"/>
                              </a:lnTo>
                              <a:lnTo>
                                <a:pt x="831" y="1422"/>
                              </a:lnTo>
                              <a:lnTo>
                                <a:pt x="831" y="1143"/>
                              </a:lnTo>
                              <a:moveTo>
                                <a:pt x="831" y="860"/>
                              </a:moveTo>
                              <a:lnTo>
                                <a:pt x="0" y="860"/>
                              </a:lnTo>
                              <a:lnTo>
                                <a:pt x="0" y="1134"/>
                              </a:lnTo>
                              <a:lnTo>
                                <a:pt x="831" y="1134"/>
                              </a:lnTo>
                              <a:lnTo>
                                <a:pt x="831" y="860"/>
                              </a:lnTo>
                              <a:moveTo>
                                <a:pt x="831" y="572"/>
                              </a:moveTo>
                              <a:lnTo>
                                <a:pt x="0" y="572"/>
                              </a:lnTo>
                              <a:lnTo>
                                <a:pt x="0" y="850"/>
                              </a:lnTo>
                              <a:lnTo>
                                <a:pt x="831" y="850"/>
                              </a:lnTo>
                              <a:lnTo>
                                <a:pt x="831" y="572"/>
                              </a:lnTo>
                              <a:moveTo>
                                <a:pt x="831" y="284"/>
                              </a:moveTo>
                              <a:lnTo>
                                <a:pt x="0" y="284"/>
                              </a:lnTo>
                              <a:lnTo>
                                <a:pt x="0" y="562"/>
                              </a:lnTo>
                              <a:lnTo>
                                <a:pt x="831" y="562"/>
                              </a:lnTo>
                              <a:lnTo>
                                <a:pt x="831" y="284"/>
                              </a:lnTo>
                              <a:moveTo>
                                <a:pt x="831" y="0"/>
                              </a:moveTo>
                              <a:lnTo>
                                <a:pt x="0" y="0"/>
                              </a:lnTo>
                              <a:lnTo>
                                <a:pt x="0" y="274"/>
                              </a:lnTo>
                              <a:lnTo>
                                <a:pt x="831" y="274"/>
                              </a:lnTo>
                              <a:lnTo>
                                <a:pt x="831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396339" id="Полилиния 1" o:spid="_x0000_s1026" style="position:absolute;margin-left:50.15pt;margin-top:171.55pt;width:41.55pt;height:243.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,4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7z3LAoAAOw0AAAOAAAAZHJzL2Uyb0RvYy54bWysW22O47gR/R8gdxD8M0GPRX2rMT2L7E46&#10;CDCbLLDKAdS23DZiW47k/pgs9gw5Qq6xwCI5Q++NtlhSWSyb5SkEGWBMu/VE1qsnUnyU+P6r1902&#10;eG66ftPu72bmXTgLmv2iXW72j3ezv1X3N8Us6I/1fllv231zN/vc9LOvPvz2N+9fDrdN1K7b7bLp&#10;Aqhk39++HO5m6+PxcDuf94t1s6v7d+2h2cPBVdvt6iP87B7ny65+gdp323kUhtn8pe2Wh65dNH0P&#10;f/04HJx9wPpXq2Zx/Otq1TfHYHs3g9iO+Nnh54P9nH94X98+dvVhvVmMYdT/QxS7erOHRk9VfayP&#10;dfDUbS6q2m0WXdu3q+O7Rbubt6vVZtEgB2BjwjM236/rQ4NcIDn94ZSm/v9X7eIvz991wWYJ2s2C&#10;fb0Did7+/fbft5/ffsL//3n76Zd/Bcbm6eXQ3wL8+8N3nWXaHz61i7/3cGDOjtgfPWCCh5dv2yXU&#10;Vz8dW8zN66rb2TOBdfCKEnw+SdC8HoMF/DGN8qxIZ8ECDsVhUWQJajSvb+nsxVN//FPTYk3186f+&#10;OEi4hG8owHKkUYHcq90W1Pz9TRAGJgxj/BglP8GA9wD73TyowuAlKGKkC1qeMBFhsKoiDPMgTi5h&#10;McGgKgStgwQYnLeYEGwIrIgTb2CQhSmwxB9YRpghsKhMvYHlBLOBWZA/MOirbsakwEqC2YwV/sAM&#10;z36eR4k3MuOmH1H+0AyXQFbT1aAykRAdlyAvhbwZVwNECdFxHYyUOeMKUZlMiI7rIOfOFeJK7iKu&#10;hZi7yNWiiqS+wJXIk9h/zUWuEojy5y7iWoi5i1wtKric/D2VK5HncAn4umrkKoEoITquhRydq0UV&#10;Cb0i5krkJhEGElcJRPmji7kWorKxq0UVC70i5krkSRR7cxe7SiBKiI5rIeYudrWoYqFXxFwJOXeu&#10;EldyBzcWNtpJ94fE1aJKhF6RcCUyGPa9uUtcJRDlz13CtRBzl7haVInQKxKuRG6EPpu4SiBKiI5r&#10;IUfnalElQq9IuRJZmmfe3KWuEojyR5dyLcRekbpaVKnQK1KuBMxO/MqmrhKIEqLjWoi5S10tqlTo&#10;FSlXQs6dq8SV3GVcCzF3matFlQm9IuNKZFHpH1EyVwlE+XMHcynWZ6X7bOZqUUFX9N4rMq5Elmb+&#10;6y5zlUCUEB3XQlQ2c7WoMqFX5FyJLAz999ncVQJR/uhyroWobO5qUeVCr8i5EllU+JXNXSUQJUTH&#10;tRBzl7taVDBQeJXNuRJy7lwlruSu4FqIuStcLapC6BUFVyLNjX8WULhKIMqfu4JrIebO+qrJURRC&#10;ryi4Eqk0Ny5cJRAlRMe1kKNztagKoVeUXIk0if3XXekqgSh/dCXXQlS2dLWoSqFXlFyJNBeMYukq&#10;gSghOq6FmLvS1aIqhV5RciXk3LlKXMkdJIsuqC9Y7NBVo4Lz/N3WhFyN1CT+Mc+ErhwI8yfQhFwR&#10;MYMmdCWBEIXeYUIuSZpIxjZ0NUGYFCKX5UqIri4QotBFzJn3hiUIvwcyzHwjTAhR7b6Nq0tlRP9t&#10;uCypgVm/z6YZ5sARJoXIdZGzeObBRRNuuCxXsujKci2LWh9uuBE3khM3Ee8uSZr7p6aGeXGECVnU&#10;mnHD3biR7LiJuCxJkfrHa8MMOcKkELkustCRqwssBUnd5cyUJ1Fp/NciLPhN90+ECSFqbbnhvtxI&#10;xtycOfMkzYRxkVlzhEkhcl3kLHJzbvupd8Zlzuz5lSy6slzLotagG+7QjWTRzZlHT6zj9w46zKQj&#10;TMii1qXDfcy5dCoj+XRzZtSTqBCuRebUESaFqO0uiasLhCh1lzO3HudGuBaZXUeYEKLWrxtu2I3k&#10;2M2ZZY9LwXYa5tkRJoWo7S7ctRvJtpsz334li64s17Kode6GW3cjeXdzZt5tT/F3F+beESZkUWvf&#10;DffvRjLw5szBx7ngkQ2z8AibQoRnS4/09Khe0wOlxet+fKIE34LaPs4M8SnWoe3t06sKbgbwjKqK&#10;7dMdqAJQ9vGTAIbub8G5CgyKWzDMzjRV2ykXwlMdHKalCC9VcDsVsXCYQWiCsdMChOuY2lu0hQ+P&#10;0r6YRXu7RLiOqr11IVxH1d5GLBxGfw1VO6QjXEfVDq8WDqOipnY71CFcR9UOOwjXUbVDgIVDz9UE&#10;Y7sjwnVU7fqWhcPKlKZ2u+CEcB1VuwKEcB1VuyRj4bCYognGrpEgXEe1GKnCcoOmdruKYGsH/6+C&#10;j1RLHVVjbbat3tpjTf1oeocTdHRNOPK11lHVwml0AiOnO2HkbIySNI1Q1uSoWqAxyloO3QlEWjlM&#10;4bQe0wrTcVULNFKZWEmaxiqjHKxwAoohwcRRFRKNV0Y5YOHkDFuASZWqBRqzTKokTaOWUQ5bOI3A&#10;kOD274Q03GfGu3sHrwidvxzUzQJ4OejBnlPfHuqjnRTQ1+DlbmbfEAnWdzMw+wnOCXbtc1O1CDna&#10;yQECoGWw2tnY8gTZ7l0oLKFxIB2m8oA1jrDxbRJgQIepHGCnhtXAKUKqaYr0rE54eqMjMwGpTioZ&#10;mXR4NebLZNTAy4ZFMiGsDA7XxATxRjkB6TCVjAw4tbE+OkzleRa1wMuGp0h5nWALdJeZA6ToqHTJ&#10;gBOKVGT0wClCalAkA0v6KmXAaRCQ6qSSkclPStNhKs+zqAVeNiySsQOv5jKLJyBFRyUjA+9k6JRR&#10;Ay8blshEsJCsIuMAiQSVjAy8hqAjowV6GhbJwGKpjswEJBJUumSiApYxBqXpMJX8MtMDLxsWyQBx&#10;HZkJSNFRychoR9xIDbxsWCQTwmMgTZ+B938JSCSoZGTglVKdMmrgZcMSGQNvIKnIOEAiQaVLxsBa&#10;loqMHjhFSA2KZMZ3XuGOPUHoJBblBKTDVDIYrNfoyKiBlw1PkQ5N0xTJTHPnCeKNcgLSYSoZmQQe&#10;x2gGAFiHVgIvG54i5WQKWP3TdJkJRxSoZFTsAwcVFS3wsl2JSQrvqWiYTDhiQKXLpIDVag0RLe6y&#10;VYlHBG9laHhMOIqfSpdHerrz0lEq+XWgxV22KvGg/E3HecuDMSEUHaPS5RCdbrh0lErOQYvjbcKY&#10;ZJ0arsWeLBv80d0u0LfbzfJ+s91ap9Z3jw/fbLvguYatIff4bxSMwba4rLtv7Wl0JdnTYcPC6Art&#10;1gXc6vFDCc9Bw6+j8uY+K/Kb5D5Jb8o8LG5CU35dZmFSJh/vf7SG0SS3681y2ew/bfYNbTsxiW5b&#10;x7gBZtgwghtPrCctU1jXQF4iyRD/+Uh27dN+Cezq23VTL/84fj/Wm+3wfc4jxiQDbSoxEbgLxG78&#10;GHaKPLTLz7AJpGuHLTewRQi+rNvun7PgBbbb3M36fzzVXTMLtn/ew36WEp6JwaV0xB9gm+2z8s49&#10;8uAeqfcLqOpudpzByrz9+s1x2NPzdOg2j2toyWAu9u0fYPPJamP3iGB8Q1TjD9hSgwzG7T92z477&#10;G1HTJqUPvwIAAP//AwBQSwMEFAAGAAgAAAAhAMvtUInfAAAACwEAAA8AAABkcnMvZG93bnJldi54&#10;bWxMj0FOwzAQRfdI3MEaJHbUTlNQCHEqBASEWBE4gBsPcRR7HGK3DbfHXcHya57+f1NtF2fZAecw&#10;eJKQrQQwpM7rgXoJnx/NVQEsREVaWU8o4QcDbOvzs0qV2h/pHQ9t7FkqoVAqCSbGqeQ8dAadCis/&#10;IaXbl5+diinOPdezOqZyZ/laiBvu1EBpwagJHwx2Y7t3Et6esvG76V7Maz89j+1k7fJYNFJeXiz3&#10;d8AiLvEPhpN+Uoc6Oe38nnRgNmUh8oRKyDd5BuxEFPkG2E5Csb69Bl5X/P8P9S8AAAD//wMAUEsB&#10;Ai0AFAAGAAgAAAAhALaDOJL+AAAA4QEAABMAAAAAAAAAAAAAAAAAAAAAAFtDb250ZW50X1R5cGVz&#10;XS54bWxQSwECLQAUAAYACAAAACEAOP0h/9YAAACUAQAACwAAAAAAAAAAAAAAAAAvAQAAX3JlbHMv&#10;LnJlbHNQSwECLQAUAAYACAAAACEAR6O89ywKAADsNAAADgAAAAAAAAAAAAAAAAAuAgAAZHJzL2Uy&#10;b0RvYy54bWxQSwECLQAUAAYACAAAACEAy+1Qid8AAAALAQAADwAAAAAAAAAAAAAAAACGDAAAZHJz&#10;L2Rvd25yZXYueG1sUEsFBgAAAAAEAAQA8wAAAJINAAAAAA==&#10;" path="m831,4576l,4576r,288l831,4864r,-288m831,4293l,4293r,271l831,4564r,-271m831,4004l,4004r,277l831,4281r,-277m831,3716l,3716r,276l831,3992r,-276m831,3433l,3433r,271l831,3704r,-271m831,3145l,3145r,278l831,3423r,-278m831,2862l,2862r,273l831,3135r,-273m831,2574l,2574r,278l831,2852r,-278m831,2286l,2286r,278l831,2564r,-278m831,2002l,2002r,274l831,2276r,-274m831,1714l,1714r,279l831,1993r,-279m831,1431l,1431r,274l831,1705r,-274m831,1143l,1143r,279l831,1422r,-279m831,860l,860r,274l831,1134r,-274m831,572l,572,,850r831,l831,572t,-288l,284,,562r831,l831,284m831,l,,,274r831,l831,e" stroked="f">
                <v:path arrowok="t" o:connecttype="custom" o:connectlocs="0,5084445;527685,5267325;527685,4904740;0,5076825;527685,4904740;0,4721225;527685,4897120;527685,4538345;0,4713605;527685,4538345;0,4358640;527685,4530725;527685,4175760;0,4352290;527685,4175760;0,3996055;527685,4169410;527685,3813175;0,3989705;527685,3813175;0,3630295;527685,3806825;527685,3449955;0,3623945;527685,3449955;0,3267075;527685,3444240;527685,3087370;0,3261360;527685,3087370;0,2904490;527685,3081655;527685,2724785;0,2898775;527685,2724785;0,2541905;527685,2718435;527685,2359025;0,2535555;527685,2359025;0,2178685;527685,2352675" o:connectangles="0,0,0,0,0,0,0,0,0,0,0,0,0,0,0,0,0,0,0,0,0,0,0,0,0,0,0,0,0,0,0,0,0,0,0,0,0,0,0,0,0,0"/>
                <w10:wrap anchorx="page"/>
              </v:shape>
            </w:pict>
          </mc:Fallback>
        </mc:AlternateConten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Результаты промежуточной аттестации по элементам профессионального модуля</w:t>
      </w:r>
    </w:p>
    <w:p w:rsidR="00D84DEC" w:rsidRP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D84DEC" w:rsidRPr="00D84DEC" w:rsidRDefault="00D84DEC" w:rsidP="00D84DE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2"/>
          <w:szCs w:val="28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693"/>
        <w:gridCol w:w="708"/>
        <w:gridCol w:w="711"/>
        <w:gridCol w:w="850"/>
        <w:gridCol w:w="2411"/>
        <w:gridCol w:w="1986"/>
      </w:tblGrid>
      <w:tr w:rsidR="00D84DEC" w:rsidRPr="00D84DEC" w:rsidTr="00C93088">
        <w:trPr>
          <w:trHeight w:val="1910"/>
        </w:trPr>
        <w:tc>
          <w:tcPr>
            <w:tcW w:w="852" w:type="dxa"/>
            <w:vMerge w:val="restart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30"/>
                <w:lang w:val="ru-RU"/>
              </w:rPr>
            </w:pPr>
          </w:p>
          <w:p w:rsidR="00D84DEC" w:rsidRPr="00D84DEC" w:rsidRDefault="00D84DEC" w:rsidP="00D84DEC">
            <w:pPr>
              <w:spacing w:before="267" w:line="424" w:lineRule="auto"/>
              <w:ind w:left="235" w:right="209" w:firstLine="55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№ п/п</w:t>
            </w:r>
          </w:p>
        </w:tc>
        <w:tc>
          <w:tcPr>
            <w:tcW w:w="2693" w:type="dxa"/>
            <w:vMerge w:val="restart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D84DEC" w:rsidRPr="00D84DEC" w:rsidRDefault="00D84DEC" w:rsidP="00D84DEC">
            <w:pPr>
              <w:spacing w:before="208"/>
              <w:ind w:left="365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Ф.И.О. студента</w:t>
            </w:r>
          </w:p>
        </w:tc>
        <w:tc>
          <w:tcPr>
            <w:tcW w:w="2269" w:type="dxa"/>
            <w:gridSpan w:val="3"/>
          </w:tcPr>
          <w:p w:rsidR="00D84DEC" w:rsidRPr="00D84DEC" w:rsidRDefault="00D84DEC" w:rsidP="00D84DEC">
            <w:pPr>
              <w:spacing w:before="6"/>
              <w:rPr>
                <w:rFonts w:ascii="Times New Roman" w:eastAsia="Times New Roman" w:hAnsi="Times New Roman" w:cs="Times New Roman"/>
                <w:sz w:val="41"/>
              </w:rPr>
            </w:pPr>
          </w:p>
          <w:p w:rsidR="00D84DEC" w:rsidRPr="00D84DEC" w:rsidRDefault="00D84DEC" w:rsidP="00D84DEC">
            <w:pPr>
              <w:spacing w:line="276" w:lineRule="auto"/>
              <w:ind w:left="698" w:right="92" w:hanging="581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Итоги элементов модуля</w:t>
            </w:r>
          </w:p>
        </w:tc>
        <w:tc>
          <w:tcPr>
            <w:tcW w:w="2411" w:type="dxa"/>
          </w:tcPr>
          <w:p w:rsidR="00D84DEC" w:rsidRPr="00D84DEC" w:rsidRDefault="00D84DEC" w:rsidP="00D84DEC">
            <w:pPr>
              <w:spacing w:before="6"/>
              <w:rPr>
                <w:rFonts w:ascii="Times New Roman" w:eastAsia="Times New Roman" w:hAnsi="Times New Roman" w:cs="Times New Roman"/>
                <w:sz w:val="41"/>
              </w:rPr>
            </w:pPr>
          </w:p>
          <w:p w:rsidR="00D84DEC" w:rsidRPr="00D84DEC" w:rsidRDefault="00D84DEC" w:rsidP="00D84DEC">
            <w:pPr>
              <w:spacing w:line="276" w:lineRule="auto"/>
              <w:ind w:left="362" w:right="335" w:firstLine="283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Курсовая работа/проект</w:t>
            </w:r>
          </w:p>
        </w:tc>
        <w:tc>
          <w:tcPr>
            <w:tcW w:w="1986" w:type="dxa"/>
          </w:tcPr>
          <w:p w:rsidR="00D84DEC" w:rsidRPr="00D84DEC" w:rsidRDefault="00D84DEC" w:rsidP="00D84DEC">
            <w:pPr>
              <w:spacing w:line="276" w:lineRule="auto"/>
              <w:ind w:left="11" w:right="6" w:hanging="2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Итоги экзамена (квалификацион ного) по</w:t>
            </w:r>
          </w:p>
          <w:p w:rsidR="00D84DEC" w:rsidRPr="00D84DEC" w:rsidRDefault="00D84DEC" w:rsidP="00D84DEC">
            <w:pPr>
              <w:spacing w:line="276" w:lineRule="auto"/>
              <w:ind w:left="35" w:right="2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профессиональ- ному модулю</w:t>
            </w:r>
          </w:p>
        </w:tc>
      </w:tr>
      <w:tr w:rsidR="00D84DEC" w:rsidRPr="00D84DEC" w:rsidTr="00C93088">
        <w:trPr>
          <w:trHeight w:val="460"/>
        </w:trPr>
        <w:tc>
          <w:tcPr>
            <w:tcW w:w="852" w:type="dxa"/>
            <w:vMerge/>
            <w:tcBorders>
              <w:top w:val="nil"/>
            </w:tcBorders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spacing w:line="315" w:lineRule="exact"/>
              <w:ind w:left="41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МДК</w:t>
            </w:r>
          </w:p>
        </w:tc>
        <w:tc>
          <w:tcPr>
            <w:tcW w:w="711" w:type="dxa"/>
          </w:tcPr>
          <w:p w:rsidR="00D84DEC" w:rsidRPr="00D84DEC" w:rsidRDefault="00D84DEC" w:rsidP="00D84DEC">
            <w:pPr>
              <w:spacing w:line="315" w:lineRule="exact"/>
              <w:ind w:left="154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УП</w:t>
            </w:r>
          </w:p>
        </w:tc>
        <w:tc>
          <w:tcPr>
            <w:tcW w:w="850" w:type="dxa"/>
          </w:tcPr>
          <w:p w:rsidR="00D84DEC" w:rsidRPr="00D84DEC" w:rsidRDefault="00D84DEC" w:rsidP="00D84DEC">
            <w:pPr>
              <w:spacing w:line="315" w:lineRule="exact"/>
              <w:ind w:left="218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ПП</w:t>
            </w:r>
          </w:p>
        </w:tc>
        <w:tc>
          <w:tcPr>
            <w:tcW w:w="2411" w:type="dxa"/>
          </w:tcPr>
          <w:p w:rsidR="00D84DEC" w:rsidRPr="00D84DEC" w:rsidRDefault="00D84DEC" w:rsidP="00D84DEC">
            <w:pPr>
              <w:spacing w:line="315" w:lineRule="exact"/>
              <w:ind w:left="885" w:right="87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Тема</w:t>
            </w:r>
          </w:p>
        </w:tc>
        <w:tc>
          <w:tcPr>
            <w:tcW w:w="1986" w:type="dxa"/>
          </w:tcPr>
          <w:p w:rsidR="00D84DEC" w:rsidRPr="00D84DEC" w:rsidRDefault="00D84DEC" w:rsidP="00D84DEC">
            <w:pPr>
              <w:spacing w:line="315" w:lineRule="exact"/>
              <w:ind w:left="577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</w:tr>
      <w:tr w:rsidR="00D84DEC" w:rsidRPr="00D84DEC" w:rsidTr="00C93088">
        <w:trPr>
          <w:trHeight w:val="277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93088">
        <w:trPr>
          <w:trHeight w:val="273"/>
        </w:trPr>
        <w:tc>
          <w:tcPr>
            <w:tcW w:w="852" w:type="dxa"/>
          </w:tcPr>
          <w:p w:rsidR="00D84DEC" w:rsidRPr="00D84DEC" w:rsidRDefault="00D84DEC" w:rsidP="00D84DEC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93088">
        <w:trPr>
          <w:trHeight w:val="278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93088">
        <w:trPr>
          <w:trHeight w:val="277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93088">
        <w:trPr>
          <w:trHeight w:val="273"/>
        </w:trPr>
        <w:tc>
          <w:tcPr>
            <w:tcW w:w="852" w:type="dxa"/>
          </w:tcPr>
          <w:p w:rsidR="00D84DEC" w:rsidRPr="00D84DEC" w:rsidRDefault="00D84DEC" w:rsidP="00D84DEC">
            <w:pPr>
              <w:spacing w:line="254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93088">
        <w:trPr>
          <w:trHeight w:val="277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93088">
        <w:trPr>
          <w:trHeight w:val="273"/>
        </w:trPr>
        <w:tc>
          <w:tcPr>
            <w:tcW w:w="852" w:type="dxa"/>
          </w:tcPr>
          <w:p w:rsidR="00D84DEC" w:rsidRPr="00D84DEC" w:rsidRDefault="00D84DEC" w:rsidP="00D84DEC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93088">
        <w:trPr>
          <w:trHeight w:val="277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93088">
        <w:trPr>
          <w:trHeight w:val="273"/>
        </w:trPr>
        <w:tc>
          <w:tcPr>
            <w:tcW w:w="852" w:type="dxa"/>
          </w:tcPr>
          <w:p w:rsidR="00D84DEC" w:rsidRPr="00D84DEC" w:rsidRDefault="00D84DEC" w:rsidP="00D84DEC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93088">
        <w:trPr>
          <w:trHeight w:val="277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93088">
        <w:trPr>
          <w:trHeight w:val="278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93088">
        <w:trPr>
          <w:trHeight w:val="273"/>
        </w:trPr>
        <w:tc>
          <w:tcPr>
            <w:tcW w:w="852" w:type="dxa"/>
          </w:tcPr>
          <w:p w:rsidR="00D84DEC" w:rsidRPr="00D84DEC" w:rsidRDefault="00D84DEC" w:rsidP="00D84DEC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93088">
        <w:trPr>
          <w:trHeight w:val="278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93088">
        <w:trPr>
          <w:trHeight w:val="270"/>
        </w:trPr>
        <w:tc>
          <w:tcPr>
            <w:tcW w:w="852" w:type="dxa"/>
          </w:tcPr>
          <w:p w:rsidR="00D84DEC" w:rsidRPr="00D84DEC" w:rsidRDefault="00D84DEC" w:rsidP="00D84DEC">
            <w:pPr>
              <w:spacing w:line="251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14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93088">
        <w:trPr>
          <w:trHeight w:val="278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93088">
        <w:trPr>
          <w:trHeight w:val="278"/>
        </w:trPr>
        <w:tc>
          <w:tcPr>
            <w:tcW w:w="852" w:type="dxa"/>
          </w:tcPr>
          <w:p w:rsidR="00D84DEC" w:rsidRPr="00D84DEC" w:rsidRDefault="00D84DEC" w:rsidP="00D84DEC">
            <w:pPr>
              <w:spacing w:line="259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16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93088">
        <w:trPr>
          <w:trHeight w:val="273"/>
        </w:trPr>
        <w:tc>
          <w:tcPr>
            <w:tcW w:w="852" w:type="dxa"/>
          </w:tcPr>
          <w:p w:rsidR="00D84DEC" w:rsidRPr="00D84DEC" w:rsidRDefault="00D84DEC" w:rsidP="00D84DEC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17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93088">
        <w:trPr>
          <w:trHeight w:val="290"/>
        </w:trPr>
        <w:tc>
          <w:tcPr>
            <w:tcW w:w="852" w:type="dxa"/>
          </w:tcPr>
          <w:p w:rsidR="00D84DEC" w:rsidRPr="00D84DEC" w:rsidRDefault="00D84DEC" w:rsidP="00D84DEC">
            <w:pPr>
              <w:spacing w:line="270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18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D84DEC" w:rsidRP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val="en-US"/>
        </w:rPr>
      </w:pPr>
    </w:p>
    <w:p w:rsidR="00D84DEC" w:rsidRPr="00D84DEC" w:rsidRDefault="00D84DEC" w:rsidP="00D84DE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8"/>
          <w:lang w:val="en-US"/>
        </w:rPr>
      </w:pPr>
    </w:p>
    <w:p w:rsidR="00D84DEC" w:rsidRPr="00D84DEC" w:rsidRDefault="00D84DEC" w:rsidP="00D84DEC">
      <w:pPr>
        <w:widowControl w:val="0"/>
        <w:tabs>
          <w:tab w:val="left" w:pos="441"/>
          <w:tab w:val="left" w:pos="2197"/>
          <w:tab w:val="left" w:pos="3667"/>
          <w:tab w:val="left" w:pos="8617"/>
        </w:tabs>
        <w:autoSpaceDE w:val="0"/>
        <w:autoSpaceDN w:val="0"/>
        <w:spacing w:after="0" w:line="240" w:lineRule="auto"/>
        <w:ind w:right="352"/>
        <w:jc w:val="right"/>
        <w:rPr>
          <w:rFonts w:ascii="Times New Roman" w:eastAsia="Times New Roman" w:hAnsi="Times New Roman" w:cs="Times New Roman"/>
        </w:rPr>
      </w:pPr>
      <w:r w:rsidRPr="00D84DEC">
        <w:rPr>
          <w:rFonts w:ascii="Times New Roman" w:eastAsia="Times New Roman" w:hAnsi="Times New Roman" w:cs="Times New Roman"/>
          <w:spacing w:val="-3"/>
        </w:rPr>
        <w:t>«</w:t>
      </w:r>
      <w:r w:rsidRPr="00D84DEC">
        <w:rPr>
          <w:rFonts w:ascii="Times New Roman" w:eastAsia="Times New Roman" w:hAnsi="Times New Roman" w:cs="Times New Roman"/>
          <w:spacing w:val="-3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spacing w:val="-3"/>
          <w:u w:val="single"/>
        </w:rPr>
        <w:tab/>
      </w:r>
      <w:r w:rsidRPr="00D84DEC">
        <w:rPr>
          <w:rFonts w:ascii="Times New Roman" w:eastAsia="Times New Roman" w:hAnsi="Times New Roman" w:cs="Times New Roman"/>
        </w:rPr>
        <w:t>»</w:t>
      </w:r>
      <w:r w:rsidRPr="00D84DEC">
        <w:rPr>
          <w:rFonts w:ascii="Times New Roman" w:eastAsia="Times New Roman" w:hAnsi="Times New Roman" w:cs="Times New Roman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u w:val="single"/>
        </w:rPr>
        <w:tab/>
      </w:r>
      <w:r w:rsidRPr="00D84DEC">
        <w:rPr>
          <w:rFonts w:ascii="Times New Roman" w:eastAsia="Times New Roman" w:hAnsi="Times New Roman" w:cs="Times New Roman"/>
        </w:rPr>
        <w:t>201</w:t>
      </w:r>
      <w:r w:rsidRPr="00D84DEC">
        <w:rPr>
          <w:rFonts w:ascii="Times New Roman" w:eastAsia="Times New Roman" w:hAnsi="Times New Roman" w:cs="Times New Roman"/>
          <w:u w:val="single"/>
        </w:rPr>
        <w:t xml:space="preserve">  </w:t>
      </w:r>
      <w:r w:rsidRPr="00D84DEC">
        <w:rPr>
          <w:rFonts w:ascii="Times New Roman" w:eastAsia="Times New Roman" w:hAnsi="Times New Roman" w:cs="Times New Roman"/>
          <w:spacing w:val="52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</w:rPr>
        <w:t>г.</w:t>
      </w:r>
      <w:r w:rsidRPr="00D84DEC">
        <w:rPr>
          <w:rFonts w:ascii="Times New Roman" w:eastAsia="Times New Roman" w:hAnsi="Times New Roman" w:cs="Times New Roman"/>
        </w:rPr>
        <w:tab/>
        <w:t>Председатель</w:t>
      </w:r>
      <w:r w:rsidRPr="00D84DEC">
        <w:rPr>
          <w:rFonts w:ascii="Times New Roman" w:eastAsia="Times New Roman" w:hAnsi="Times New Roman" w:cs="Times New Roman"/>
          <w:spacing w:val="-2"/>
        </w:rPr>
        <w:t xml:space="preserve"> </w:t>
      </w:r>
      <w:r w:rsidRPr="00D84DEC">
        <w:rPr>
          <w:rFonts w:ascii="Times New Roman" w:eastAsia="Times New Roman" w:hAnsi="Times New Roman" w:cs="Times New Roman"/>
        </w:rPr>
        <w:t>комиссии:</w:t>
      </w:r>
      <w:r w:rsidRPr="00D84DEC">
        <w:rPr>
          <w:rFonts w:ascii="Times New Roman" w:eastAsia="Times New Roman" w:hAnsi="Times New Roman" w:cs="Times New Roman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u w:val="single"/>
        </w:rPr>
        <w:tab/>
      </w:r>
      <w:r w:rsidRPr="00D84DEC">
        <w:rPr>
          <w:rFonts w:ascii="Times New Roman" w:eastAsia="Times New Roman" w:hAnsi="Times New Roman" w:cs="Times New Roman"/>
          <w:spacing w:val="-1"/>
        </w:rPr>
        <w:t>_/Ф.И.О.</w:t>
      </w:r>
    </w:p>
    <w:p w:rsidR="00D84DEC" w:rsidRPr="00D84DEC" w:rsidRDefault="00D84DEC" w:rsidP="00D84DEC">
      <w:pPr>
        <w:widowControl w:val="0"/>
        <w:tabs>
          <w:tab w:val="left" w:pos="5098"/>
        </w:tabs>
        <w:autoSpaceDE w:val="0"/>
        <w:autoSpaceDN w:val="0"/>
        <w:spacing w:before="2" w:after="0" w:line="252" w:lineRule="exact"/>
        <w:ind w:right="309"/>
        <w:jc w:val="right"/>
        <w:rPr>
          <w:rFonts w:ascii="Times New Roman" w:eastAsia="Times New Roman" w:hAnsi="Times New Roman" w:cs="Times New Roman"/>
        </w:rPr>
      </w:pPr>
      <w:r w:rsidRPr="00D84DEC">
        <w:rPr>
          <w:rFonts w:ascii="Times New Roman" w:eastAsia="Times New Roman" w:hAnsi="Times New Roman" w:cs="Times New Roman"/>
        </w:rPr>
        <w:t>Члены</w:t>
      </w:r>
      <w:r w:rsidRPr="00D84DEC">
        <w:rPr>
          <w:rFonts w:ascii="Times New Roman" w:eastAsia="Times New Roman" w:hAnsi="Times New Roman" w:cs="Times New Roman"/>
          <w:spacing w:val="-2"/>
        </w:rPr>
        <w:t xml:space="preserve"> </w:t>
      </w:r>
      <w:r w:rsidRPr="00D84DEC">
        <w:rPr>
          <w:rFonts w:ascii="Times New Roman" w:eastAsia="Times New Roman" w:hAnsi="Times New Roman" w:cs="Times New Roman"/>
        </w:rPr>
        <w:t>комиссии:</w:t>
      </w:r>
      <w:r w:rsidRPr="00D84DEC">
        <w:rPr>
          <w:rFonts w:ascii="Times New Roman" w:eastAsia="Times New Roman" w:hAnsi="Times New Roman" w:cs="Times New Roman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u w:val="single"/>
        </w:rPr>
        <w:tab/>
      </w:r>
      <w:r w:rsidRPr="00D84DEC">
        <w:rPr>
          <w:rFonts w:ascii="Times New Roman" w:eastAsia="Times New Roman" w:hAnsi="Times New Roman" w:cs="Times New Roman"/>
          <w:spacing w:val="-1"/>
        </w:rPr>
        <w:t>/Ф.И.О.</w:t>
      </w:r>
    </w:p>
    <w:p w:rsidR="00D84DEC" w:rsidRP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D84DEC" w:rsidRPr="00D84DEC">
          <w:pgSz w:w="11910" w:h="16840"/>
          <w:pgMar w:top="1580" w:right="560" w:bottom="1440" w:left="860" w:header="0" w:footer="1259" w:gutter="0"/>
          <w:cols w:space="720"/>
        </w:sectPr>
      </w:pPr>
    </w:p>
    <w:p w:rsidR="00D84DEC" w:rsidRPr="00A050E0" w:rsidRDefault="00D84DEC" w:rsidP="00D84DE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sectPr w:rsidR="00D84DEC" w:rsidRPr="00A05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22CFE"/>
    <w:multiLevelType w:val="hybridMultilevel"/>
    <w:tmpl w:val="08342A02"/>
    <w:lvl w:ilvl="0" w:tplc="F4C02A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02612"/>
    <w:multiLevelType w:val="hybridMultilevel"/>
    <w:tmpl w:val="5E12737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18B1756D"/>
    <w:multiLevelType w:val="hybridMultilevel"/>
    <w:tmpl w:val="4692D3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4A696B"/>
    <w:multiLevelType w:val="hybridMultilevel"/>
    <w:tmpl w:val="D8EC85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DE50014"/>
    <w:multiLevelType w:val="hybridMultilevel"/>
    <w:tmpl w:val="3954AF5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ECA6235"/>
    <w:multiLevelType w:val="hybridMultilevel"/>
    <w:tmpl w:val="A566D30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1EE32A81"/>
    <w:multiLevelType w:val="hybridMultilevel"/>
    <w:tmpl w:val="880A8EC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29FA26AF"/>
    <w:multiLevelType w:val="hybridMultilevel"/>
    <w:tmpl w:val="A7EEC20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2DAD6EEE"/>
    <w:multiLevelType w:val="hybridMultilevel"/>
    <w:tmpl w:val="F2F067D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30457D7F"/>
    <w:multiLevelType w:val="hybridMultilevel"/>
    <w:tmpl w:val="7F207EE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336C78CB"/>
    <w:multiLevelType w:val="hybridMultilevel"/>
    <w:tmpl w:val="BF6045C6"/>
    <w:lvl w:ilvl="0" w:tplc="DC80CA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 w15:restartNumberingAfterBreak="0">
    <w:nsid w:val="39BC19C9"/>
    <w:multiLevelType w:val="hybridMultilevel"/>
    <w:tmpl w:val="DB62C224"/>
    <w:lvl w:ilvl="0" w:tplc="520E56D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2786C4D6">
      <w:numFmt w:val="bullet"/>
      <w:lvlText w:val="•"/>
      <w:lvlJc w:val="left"/>
      <w:pPr>
        <w:ind w:left="1822" w:hanging="360"/>
      </w:pPr>
      <w:rPr>
        <w:rFonts w:hint="default"/>
      </w:rPr>
    </w:lvl>
    <w:lvl w:ilvl="2" w:tplc="CA8AAF66">
      <w:numFmt w:val="bullet"/>
      <w:lvlText w:val="•"/>
      <w:lvlJc w:val="left"/>
      <w:pPr>
        <w:ind w:left="2785" w:hanging="360"/>
      </w:pPr>
      <w:rPr>
        <w:rFonts w:hint="default"/>
      </w:rPr>
    </w:lvl>
    <w:lvl w:ilvl="3" w:tplc="7598E806">
      <w:numFmt w:val="bullet"/>
      <w:lvlText w:val="•"/>
      <w:lvlJc w:val="left"/>
      <w:pPr>
        <w:ind w:left="3747" w:hanging="360"/>
      </w:pPr>
      <w:rPr>
        <w:rFonts w:hint="default"/>
      </w:rPr>
    </w:lvl>
    <w:lvl w:ilvl="4" w:tplc="D89EDA64">
      <w:numFmt w:val="bullet"/>
      <w:lvlText w:val="•"/>
      <w:lvlJc w:val="left"/>
      <w:pPr>
        <w:ind w:left="4710" w:hanging="360"/>
      </w:pPr>
      <w:rPr>
        <w:rFonts w:hint="default"/>
      </w:rPr>
    </w:lvl>
    <w:lvl w:ilvl="5" w:tplc="D49C0BD2">
      <w:numFmt w:val="bullet"/>
      <w:lvlText w:val="•"/>
      <w:lvlJc w:val="left"/>
      <w:pPr>
        <w:ind w:left="5673" w:hanging="360"/>
      </w:pPr>
      <w:rPr>
        <w:rFonts w:hint="default"/>
      </w:rPr>
    </w:lvl>
    <w:lvl w:ilvl="6" w:tplc="FA5A0976">
      <w:numFmt w:val="bullet"/>
      <w:lvlText w:val="•"/>
      <w:lvlJc w:val="left"/>
      <w:pPr>
        <w:ind w:left="6635" w:hanging="360"/>
      </w:pPr>
      <w:rPr>
        <w:rFonts w:hint="default"/>
      </w:rPr>
    </w:lvl>
    <w:lvl w:ilvl="7" w:tplc="4E4E5C9A">
      <w:numFmt w:val="bullet"/>
      <w:lvlText w:val="•"/>
      <w:lvlJc w:val="left"/>
      <w:pPr>
        <w:ind w:left="7598" w:hanging="360"/>
      </w:pPr>
      <w:rPr>
        <w:rFonts w:hint="default"/>
      </w:rPr>
    </w:lvl>
    <w:lvl w:ilvl="8" w:tplc="DF16030E">
      <w:numFmt w:val="bullet"/>
      <w:lvlText w:val="•"/>
      <w:lvlJc w:val="left"/>
      <w:pPr>
        <w:ind w:left="8561" w:hanging="360"/>
      </w:pPr>
      <w:rPr>
        <w:rFonts w:hint="default"/>
      </w:rPr>
    </w:lvl>
  </w:abstractNum>
  <w:abstractNum w:abstractNumId="12" w15:restartNumberingAfterBreak="0">
    <w:nsid w:val="39D56421"/>
    <w:multiLevelType w:val="hybridMultilevel"/>
    <w:tmpl w:val="4976B0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B2245F1"/>
    <w:multiLevelType w:val="hybridMultilevel"/>
    <w:tmpl w:val="61C66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66BFD"/>
    <w:multiLevelType w:val="hybridMultilevel"/>
    <w:tmpl w:val="3AECF5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048435E"/>
    <w:multiLevelType w:val="hybridMultilevel"/>
    <w:tmpl w:val="81227B6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40E025C8"/>
    <w:multiLevelType w:val="hybridMultilevel"/>
    <w:tmpl w:val="6216521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44815324"/>
    <w:multiLevelType w:val="hybridMultilevel"/>
    <w:tmpl w:val="A650DF0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499D4156"/>
    <w:multiLevelType w:val="hybridMultilevel"/>
    <w:tmpl w:val="8D8A4BF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49DA04EB"/>
    <w:multiLevelType w:val="hybridMultilevel"/>
    <w:tmpl w:val="9B4C29D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 w15:restartNumberingAfterBreak="0">
    <w:nsid w:val="4FCD401B"/>
    <w:multiLevelType w:val="hybridMultilevel"/>
    <w:tmpl w:val="157CA3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3D25C3"/>
    <w:multiLevelType w:val="hybridMultilevel"/>
    <w:tmpl w:val="CF265D1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5B452D6D"/>
    <w:multiLevelType w:val="hybridMultilevel"/>
    <w:tmpl w:val="DE5C024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5C2C568F"/>
    <w:multiLevelType w:val="hybridMultilevel"/>
    <w:tmpl w:val="EAC408B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66411D03"/>
    <w:multiLevelType w:val="hybridMultilevel"/>
    <w:tmpl w:val="66EA808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9703CF1"/>
    <w:multiLevelType w:val="hybridMultilevel"/>
    <w:tmpl w:val="741AA98A"/>
    <w:lvl w:ilvl="0" w:tplc="C2FAA504">
      <w:numFmt w:val="bullet"/>
      <w:lvlText w:val="-"/>
      <w:lvlJc w:val="left"/>
      <w:pPr>
        <w:ind w:left="720" w:hanging="360"/>
      </w:pPr>
      <w:rPr>
        <w:rFonts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B4735F"/>
    <w:multiLevelType w:val="hybridMultilevel"/>
    <w:tmpl w:val="AB4285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9E41216"/>
    <w:multiLevelType w:val="hybridMultilevel"/>
    <w:tmpl w:val="27F2C9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15B7685"/>
    <w:multiLevelType w:val="hybridMultilevel"/>
    <w:tmpl w:val="1E74A176"/>
    <w:lvl w:ilvl="0" w:tplc="C2FAA504">
      <w:numFmt w:val="bullet"/>
      <w:lvlText w:val="-"/>
      <w:lvlJc w:val="left"/>
      <w:pPr>
        <w:ind w:left="152" w:hanging="764"/>
      </w:pPr>
      <w:rPr>
        <w:rFonts w:hint="default"/>
        <w:w w:val="100"/>
      </w:rPr>
    </w:lvl>
    <w:lvl w:ilvl="1" w:tplc="F796E34C">
      <w:numFmt w:val="bullet"/>
      <w:lvlText w:val="•"/>
      <w:lvlJc w:val="left"/>
      <w:pPr>
        <w:ind w:left="1192" w:hanging="764"/>
      </w:pPr>
      <w:rPr>
        <w:rFonts w:hint="default"/>
      </w:rPr>
    </w:lvl>
    <w:lvl w:ilvl="2" w:tplc="7AE2B4CA">
      <w:numFmt w:val="bullet"/>
      <w:lvlText w:val="•"/>
      <w:lvlJc w:val="left"/>
      <w:pPr>
        <w:ind w:left="2225" w:hanging="764"/>
      </w:pPr>
      <w:rPr>
        <w:rFonts w:hint="default"/>
      </w:rPr>
    </w:lvl>
    <w:lvl w:ilvl="3" w:tplc="57D85F02">
      <w:numFmt w:val="bullet"/>
      <w:lvlText w:val="•"/>
      <w:lvlJc w:val="left"/>
      <w:pPr>
        <w:ind w:left="3257" w:hanging="764"/>
      </w:pPr>
      <w:rPr>
        <w:rFonts w:hint="default"/>
      </w:rPr>
    </w:lvl>
    <w:lvl w:ilvl="4" w:tplc="51884ACC">
      <w:numFmt w:val="bullet"/>
      <w:lvlText w:val="•"/>
      <w:lvlJc w:val="left"/>
      <w:pPr>
        <w:ind w:left="4290" w:hanging="764"/>
      </w:pPr>
      <w:rPr>
        <w:rFonts w:hint="default"/>
      </w:rPr>
    </w:lvl>
    <w:lvl w:ilvl="5" w:tplc="F7D8A2EC">
      <w:numFmt w:val="bullet"/>
      <w:lvlText w:val="•"/>
      <w:lvlJc w:val="left"/>
      <w:pPr>
        <w:ind w:left="5323" w:hanging="764"/>
      </w:pPr>
      <w:rPr>
        <w:rFonts w:hint="default"/>
      </w:rPr>
    </w:lvl>
    <w:lvl w:ilvl="6" w:tplc="C5D8AAFE">
      <w:numFmt w:val="bullet"/>
      <w:lvlText w:val="•"/>
      <w:lvlJc w:val="left"/>
      <w:pPr>
        <w:ind w:left="6355" w:hanging="764"/>
      </w:pPr>
      <w:rPr>
        <w:rFonts w:hint="default"/>
      </w:rPr>
    </w:lvl>
    <w:lvl w:ilvl="7" w:tplc="7D4C672C">
      <w:numFmt w:val="bullet"/>
      <w:lvlText w:val="•"/>
      <w:lvlJc w:val="left"/>
      <w:pPr>
        <w:ind w:left="7388" w:hanging="764"/>
      </w:pPr>
      <w:rPr>
        <w:rFonts w:hint="default"/>
      </w:rPr>
    </w:lvl>
    <w:lvl w:ilvl="8" w:tplc="8E0252A6">
      <w:numFmt w:val="bullet"/>
      <w:lvlText w:val="•"/>
      <w:lvlJc w:val="left"/>
      <w:pPr>
        <w:ind w:left="8421" w:hanging="764"/>
      </w:pPr>
      <w:rPr>
        <w:rFonts w:hint="default"/>
      </w:rPr>
    </w:lvl>
  </w:abstractNum>
  <w:abstractNum w:abstractNumId="29" w15:restartNumberingAfterBreak="0">
    <w:nsid w:val="7A85221A"/>
    <w:multiLevelType w:val="hybridMultilevel"/>
    <w:tmpl w:val="E54670D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 w15:restartNumberingAfterBreak="0">
    <w:nsid w:val="7EBC49BE"/>
    <w:multiLevelType w:val="hybridMultilevel"/>
    <w:tmpl w:val="9D4CFF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4"/>
  </w:num>
  <w:num w:numId="5">
    <w:abstractNumId w:val="26"/>
  </w:num>
  <w:num w:numId="6">
    <w:abstractNumId w:val="27"/>
  </w:num>
  <w:num w:numId="7">
    <w:abstractNumId w:val="30"/>
  </w:num>
  <w:num w:numId="8">
    <w:abstractNumId w:val="20"/>
  </w:num>
  <w:num w:numId="9">
    <w:abstractNumId w:val="2"/>
  </w:num>
  <w:num w:numId="10">
    <w:abstractNumId w:val="1"/>
  </w:num>
  <w:num w:numId="11">
    <w:abstractNumId w:val="18"/>
  </w:num>
  <w:num w:numId="12">
    <w:abstractNumId w:val="29"/>
  </w:num>
  <w:num w:numId="13">
    <w:abstractNumId w:val="8"/>
  </w:num>
  <w:num w:numId="14">
    <w:abstractNumId w:val="23"/>
  </w:num>
  <w:num w:numId="15">
    <w:abstractNumId w:val="4"/>
  </w:num>
  <w:num w:numId="16">
    <w:abstractNumId w:val="5"/>
  </w:num>
  <w:num w:numId="17">
    <w:abstractNumId w:val="21"/>
  </w:num>
  <w:num w:numId="18">
    <w:abstractNumId w:val="17"/>
  </w:num>
  <w:num w:numId="19">
    <w:abstractNumId w:val="9"/>
  </w:num>
  <w:num w:numId="20">
    <w:abstractNumId w:val="3"/>
  </w:num>
  <w:num w:numId="21">
    <w:abstractNumId w:val="24"/>
  </w:num>
  <w:num w:numId="22">
    <w:abstractNumId w:val="6"/>
  </w:num>
  <w:num w:numId="23">
    <w:abstractNumId w:val="19"/>
  </w:num>
  <w:num w:numId="24">
    <w:abstractNumId w:val="22"/>
  </w:num>
  <w:num w:numId="25">
    <w:abstractNumId w:val="7"/>
  </w:num>
  <w:num w:numId="26">
    <w:abstractNumId w:val="16"/>
  </w:num>
  <w:num w:numId="27">
    <w:abstractNumId w:val="15"/>
  </w:num>
  <w:num w:numId="28">
    <w:abstractNumId w:val="0"/>
  </w:num>
  <w:num w:numId="29">
    <w:abstractNumId w:val="28"/>
  </w:num>
  <w:num w:numId="30">
    <w:abstractNumId w:val="13"/>
  </w:num>
  <w:num w:numId="31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E0"/>
    <w:rsid w:val="00313CB9"/>
    <w:rsid w:val="004017EE"/>
    <w:rsid w:val="00465A29"/>
    <w:rsid w:val="006C5006"/>
    <w:rsid w:val="007D39BB"/>
    <w:rsid w:val="00972016"/>
    <w:rsid w:val="009E6291"/>
    <w:rsid w:val="00A050E0"/>
    <w:rsid w:val="00AD74D2"/>
    <w:rsid w:val="00D84DEC"/>
    <w:rsid w:val="00F5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2C7D3104-F59B-4D43-82FB-D9AB09A2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4D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D84D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2701</Words>
  <Characters>15400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2020-11-07T20:58:00Z</dcterms:created>
  <dcterms:modified xsi:type="dcterms:W3CDTF">2020-11-07T20:58:00Z</dcterms:modified>
</cp:coreProperties>
</file>